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E8D4" w14:textId="77777777" w:rsidR="00F05248" w:rsidRDefault="00F05248"/>
    <w:p w14:paraId="7B5E2084" w14:textId="77777777" w:rsidR="00CD123D" w:rsidRDefault="00CD123D" w:rsidP="00CD123D">
      <w:pPr>
        <w:spacing w:after="0" w:line="240" w:lineRule="auto"/>
        <w:ind w:left="100" w:right="-20"/>
        <w:jc w:val="center"/>
        <w:rPr>
          <w:rFonts w:ascii="Arial" w:eastAsia="Arial" w:hAnsi="Arial" w:cs="Arial"/>
          <w:b/>
          <w:bCs/>
          <w:color w:val="00B050"/>
          <w:spacing w:val="-1"/>
          <w:sz w:val="32"/>
          <w:szCs w:val="32"/>
        </w:rPr>
      </w:pPr>
      <w:r>
        <w:rPr>
          <w:rFonts w:ascii="Arial" w:eastAsia="Arial" w:hAnsi="Arial" w:cs="Arial"/>
          <w:b/>
          <w:bCs/>
          <w:color w:val="00B050"/>
          <w:spacing w:val="-1"/>
          <w:sz w:val="32"/>
          <w:szCs w:val="32"/>
        </w:rPr>
        <w:t>QUENINGTON PARISH COUNCIL</w:t>
      </w:r>
    </w:p>
    <w:p w14:paraId="19F2EDC1" w14:textId="77777777" w:rsidR="00CD123D" w:rsidRDefault="00CD123D" w:rsidP="00CD123D">
      <w:pPr>
        <w:spacing w:after="0" w:line="240" w:lineRule="auto"/>
        <w:ind w:left="100" w:right="-20"/>
        <w:jc w:val="center"/>
        <w:rPr>
          <w:rFonts w:ascii="Arial" w:eastAsia="Arial" w:hAnsi="Arial" w:cs="Arial"/>
          <w:b/>
          <w:bCs/>
          <w:color w:val="00B050"/>
          <w:spacing w:val="-1"/>
          <w:sz w:val="32"/>
          <w:szCs w:val="32"/>
        </w:rPr>
      </w:pPr>
    </w:p>
    <w:p w14:paraId="441B6B03" w14:textId="51E1162A" w:rsidR="00CD123D" w:rsidRDefault="00CD123D" w:rsidP="00CD123D">
      <w:pPr>
        <w:spacing w:after="0" w:line="240" w:lineRule="auto"/>
        <w:ind w:left="100" w:right="-20"/>
        <w:jc w:val="center"/>
        <w:rPr>
          <w:rFonts w:ascii="Arial" w:eastAsia="Arial" w:hAnsi="Arial" w:cs="Arial"/>
          <w:b/>
          <w:bCs/>
          <w:spacing w:val="-1"/>
          <w:sz w:val="32"/>
          <w:szCs w:val="32"/>
        </w:rPr>
      </w:pPr>
      <w:r w:rsidRPr="00105FBA">
        <w:rPr>
          <w:rFonts w:ascii="Arial" w:eastAsia="Arial" w:hAnsi="Arial" w:cs="Arial"/>
          <w:b/>
          <w:bCs/>
          <w:spacing w:val="-1"/>
          <w:sz w:val="32"/>
          <w:szCs w:val="32"/>
        </w:rPr>
        <w:t>Equal</w:t>
      </w:r>
      <w:r w:rsidR="00065AA6">
        <w:rPr>
          <w:rFonts w:ascii="Arial" w:eastAsia="Arial" w:hAnsi="Arial" w:cs="Arial"/>
          <w:b/>
          <w:bCs/>
          <w:spacing w:val="-1"/>
          <w:sz w:val="32"/>
          <w:szCs w:val="32"/>
        </w:rPr>
        <w:t xml:space="preserve"> Opportunities</w:t>
      </w:r>
      <w:r w:rsidRPr="00105FBA">
        <w:rPr>
          <w:rFonts w:ascii="Arial" w:eastAsia="Arial" w:hAnsi="Arial" w:cs="Arial"/>
          <w:b/>
          <w:bCs/>
          <w:spacing w:val="-1"/>
          <w:sz w:val="32"/>
          <w:szCs w:val="32"/>
        </w:rPr>
        <w:t xml:space="preserve"> Policy</w:t>
      </w:r>
    </w:p>
    <w:p w14:paraId="296728A9" w14:textId="77777777" w:rsidR="00065AA6" w:rsidRDefault="00065AA6" w:rsidP="00CD123D">
      <w:pPr>
        <w:spacing w:after="0" w:line="240" w:lineRule="auto"/>
        <w:ind w:left="100" w:right="-20"/>
        <w:jc w:val="center"/>
        <w:rPr>
          <w:rFonts w:ascii="Arial" w:eastAsia="Arial" w:hAnsi="Arial" w:cs="Arial"/>
          <w:b/>
          <w:bCs/>
          <w:spacing w:val="-1"/>
          <w:sz w:val="32"/>
          <w:szCs w:val="32"/>
        </w:rPr>
      </w:pPr>
    </w:p>
    <w:p w14:paraId="19CBA550" w14:textId="77777777" w:rsidR="008918FB" w:rsidRPr="00F02E39" w:rsidRDefault="008918FB" w:rsidP="008918FB">
      <w:pPr>
        <w:pStyle w:val="NormalWeb"/>
        <w:spacing w:before="0" w:beforeAutospacing="0"/>
        <w:jc w:val="both"/>
        <w:rPr>
          <w:rFonts w:ascii="Arial" w:hAnsi="Arial" w:cs="Arial"/>
          <w:b/>
          <w:color w:val="000000"/>
          <w:sz w:val="28"/>
          <w:szCs w:val="28"/>
        </w:rPr>
      </w:pPr>
      <w:r w:rsidRPr="00F02E39">
        <w:rPr>
          <w:rFonts w:ascii="Arial" w:hAnsi="Arial" w:cs="Arial"/>
          <w:b/>
          <w:color w:val="000000"/>
          <w:sz w:val="28"/>
          <w:szCs w:val="28"/>
        </w:rPr>
        <w:t>Purpose</w:t>
      </w:r>
    </w:p>
    <w:p w14:paraId="3491B5C5" w14:textId="77777777" w:rsidR="008918FB" w:rsidRPr="00977648" w:rsidRDefault="008918FB" w:rsidP="008918FB">
      <w:pPr>
        <w:pStyle w:val="NormalWeb"/>
        <w:spacing w:before="0" w:beforeAutospacing="0"/>
        <w:jc w:val="both"/>
        <w:rPr>
          <w:rFonts w:ascii="Arial" w:hAnsi="Arial" w:cs="Arial"/>
          <w:b/>
          <w:color w:val="000000"/>
          <w:sz w:val="22"/>
          <w:szCs w:val="22"/>
        </w:rPr>
      </w:pPr>
    </w:p>
    <w:p w14:paraId="5F4E1E34" w14:textId="77777777" w:rsidR="00F115BD" w:rsidRDefault="008E6F60" w:rsidP="008918FB">
      <w:pPr>
        <w:pStyle w:val="NormalWeb"/>
        <w:spacing w:before="0" w:beforeAutospacing="0"/>
        <w:jc w:val="both"/>
        <w:rPr>
          <w:rFonts w:ascii="Arial" w:hAnsi="Arial" w:cs="Arial"/>
          <w:bCs/>
          <w:color w:val="000000"/>
        </w:rPr>
      </w:pPr>
      <w:r w:rsidRPr="001224D2">
        <w:rPr>
          <w:rFonts w:ascii="Arial" w:hAnsi="Arial" w:cs="Arial"/>
          <w:bCs/>
          <w:color w:val="000000"/>
        </w:rPr>
        <w:t>Quenington</w:t>
      </w:r>
      <w:r w:rsidR="008918FB" w:rsidRPr="001224D2">
        <w:rPr>
          <w:rFonts w:ascii="Arial" w:hAnsi="Arial" w:cs="Arial"/>
          <w:bCs/>
          <w:color w:val="000000"/>
        </w:rPr>
        <w:t xml:space="preserve"> Parish Council is committed to promoting equality of opportunity and equal treatment and this </w:t>
      </w:r>
      <w:r w:rsidR="00610398" w:rsidRPr="001224D2">
        <w:rPr>
          <w:rFonts w:ascii="Arial" w:hAnsi="Arial" w:cs="Arial"/>
          <w:bCs/>
          <w:color w:val="000000"/>
        </w:rPr>
        <w:t>p</w:t>
      </w:r>
      <w:r w:rsidR="008918FB" w:rsidRPr="001224D2">
        <w:rPr>
          <w:rFonts w:ascii="Arial" w:hAnsi="Arial" w:cs="Arial"/>
          <w:bCs/>
          <w:color w:val="000000"/>
        </w:rPr>
        <w:t>olicy aims to demonstrate that it will endeavour to ensure that every member of the public has equal access to its employment and development opportunities, to its services and to all its activities.</w:t>
      </w:r>
      <w:r w:rsidR="00610398" w:rsidRPr="001224D2">
        <w:rPr>
          <w:rFonts w:ascii="Arial" w:hAnsi="Arial" w:cs="Arial"/>
          <w:bCs/>
          <w:color w:val="000000"/>
        </w:rPr>
        <w:t xml:space="preserve"> </w:t>
      </w:r>
    </w:p>
    <w:p w14:paraId="63FA9F6C" w14:textId="77777777" w:rsidR="00F115BD" w:rsidRDefault="00F115BD" w:rsidP="008918FB">
      <w:pPr>
        <w:pStyle w:val="NormalWeb"/>
        <w:spacing w:before="0" w:beforeAutospacing="0"/>
        <w:jc w:val="both"/>
        <w:rPr>
          <w:rFonts w:ascii="Arial" w:hAnsi="Arial" w:cs="Arial"/>
          <w:bCs/>
          <w:color w:val="000000"/>
        </w:rPr>
      </w:pPr>
    </w:p>
    <w:p w14:paraId="2C766A81" w14:textId="41DDE4CF" w:rsidR="008918FB" w:rsidRPr="001224D2" w:rsidRDefault="008918FB" w:rsidP="008918FB">
      <w:pPr>
        <w:pStyle w:val="NormalWeb"/>
        <w:spacing w:before="0" w:beforeAutospacing="0"/>
        <w:jc w:val="both"/>
        <w:rPr>
          <w:rFonts w:ascii="Arial" w:hAnsi="Arial" w:cs="Arial"/>
          <w:color w:val="000000"/>
        </w:rPr>
      </w:pPr>
      <w:r w:rsidRPr="001224D2">
        <w:rPr>
          <w:rFonts w:ascii="Arial" w:hAnsi="Arial" w:cs="Arial"/>
          <w:bCs/>
          <w:color w:val="000000"/>
        </w:rPr>
        <w:t xml:space="preserve">The </w:t>
      </w:r>
      <w:r w:rsidR="00610398" w:rsidRPr="001224D2">
        <w:rPr>
          <w:rFonts w:ascii="Arial" w:hAnsi="Arial" w:cs="Arial"/>
          <w:bCs/>
          <w:color w:val="000000"/>
        </w:rPr>
        <w:t>p</w:t>
      </w:r>
      <w:r w:rsidRPr="001224D2">
        <w:rPr>
          <w:rFonts w:ascii="Arial" w:hAnsi="Arial" w:cs="Arial"/>
          <w:bCs/>
          <w:color w:val="000000"/>
        </w:rPr>
        <w:t>olicy will act as a guide and frame of reference for the</w:t>
      </w:r>
      <w:r w:rsidR="00C14AFE" w:rsidRPr="001224D2">
        <w:rPr>
          <w:rFonts w:ascii="Arial" w:hAnsi="Arial" w:cs="Arial"/>
          <w:bCs/>
          <w:color w:val="000000"/>
        </w:rPr>
        <w:t xml:space="preserve"> council’s</w:t>
      </w:r>
      <w:r w:rsidRPr="001224D2">
        <w:rPr>
          <w:rFonts w:ascii="Arial" w:hAnsi="Arial" w:cs="Arial"/>
          <w:bCs/>
          <w:color w:val="000000"/>
        </w:rPr>
        <w:t xml:space="preserve"> employees and </w:t>
      </w:r>
      <w:r w:rsidR="00C7745D">
        <w:rPr>
          <w:rFonts w:ascii="Arial" w:hAnsi="Arial" w:cs="Arial"/>
          <w:bCs/>
          <w:color w:val="000000"/>
        </w:rPr>
        <w:t>c</w:t>
      </w:r>
      <w:r w:rsidRPr="001224D2">
        <w:rPr>
          <w:rFonts w:ascii="Arial" w:hAnsi="Arial" w:cs="Arial"/>
          <w:bCs/>
          <w:color w:val="000000"/>
        </w:rPr>
        <w:t xml:space="preserve">ouncillors so that they can implement its equal opportunity objectives.  The Policy will </w:t>
      </w:r>
      <w:r w:rsidR="00F10ED8">
        <w:rPr>
          <w:rFonts w:ascii="Arial" w:hAnsi="Arial" w:cs="Arial"/>
          <w:bCs/>
          <w:color w:val="000000"/>
        </w:rPr>
        <w:t>provide m</w:t>
      </w:r>
      <w:r w:rsidRPr="001224D2">
        <w:rPr>
          <w:rFonts w:ascii="Arial" w:hAnsi="Arial" w:cs="Arial"/>
          <w:bCs/>
          <w:color w:val="000000"/>
        </w:rPr>
        <w:t xml:space="preserve">embers of the public </w:t>
      </w:r>
      <w:r w:rsidR="00F10ED8">
        <w:rPr>
          <w:rFonts w:ascii="Arial" w:hAnsi="Arial" w:cs="Arial"/>
          <w:bCs/>
          <w:color w:val="000000"/>
        </w:rPr>
        <w:t>with</w:t>
      </w:r>
      <w:r w:rsidRPr="001224D2">
        <w:rPr>
          <w:rFonts w:ascii="Arial" w:hAnsi="Arial" w:cs="Arial"/>
          <w:bCs/>
          <w:color w:val="000000"/>
        </w:rPr>
        <w:t xml:space="preserve"> confidence in the Parish Council’s objectives in terms of both</w:t>
      </w:r>
      <w:r w:rsidRPr="001224D2">
        <w:rPr>
          <w:rFonts w:ascii="Arial" w:hAnsi="Arial" w:cs="Arial"/>
          <w:color w:val="000000"/>
        </w:rPr>
        <w:t xml:space="preserve"> employment and service provisions.</w:t>
      </w:r>
    </w:p>
    <w:p w14:paraId="7BB79032" w14:textId="77777777" w:rsidR="008918FB" w:rsidRDefault="008918FB" w:rsidP="00065AA6">
      <w:pPr>
        <w:ind w:left="-5" w:right="1"/>
        <w:rPr>
          <w:rFonts w:ascii="Arial" w:hAnsi="Arial" w:cs="Arial"/>
          <w:sz w:val="24"/>
          <w:szCs w:val="24"/>
        </w:rPr>
      </w:pPr>
    </w:p>
    <w:p w14:paraId="0BF8C5A6" w14:textId="77777777" w:rsidR="001224D2" w:rsidRPr="00F02E39" w:rsidRDefault="001224D2" w:rsidP="001224D2">
      <w:pPr>
        <w:pStyle w:val="NormalWeb"/>
        <w:spacing w:before="0" w:beforeAutospacing="0"/>
        <w:jc w:val="both"/>
        <w:rPr>
          <w:rFonts w:ascii="Arial" w:hAnsi="Arial" w:cs="Arial"/>
          <w:b/>
          <w:bCs/>
          <w:color w:val="000000"/>
          <w:sz w:val="28"/>
          <w:szCs w:val="28"/>
        </w:rPr>
      </w:pPr>
      <w:r w:rsidRPr="00F02E39">
        <w:rPr>
          <w:rFonts w:ascii="Arial" w:hAnsi="Arial" w:cs="Arial"/>
          <w:b/>
          <w:bCs/>
          <w:color w:val="000000"/>
          <w:sz w:val="28"/>
          <w:szCs w:val="28"/>
        </w:rPr>
        <w:t>Objectives</w:t>
      </w:r>
    </w:p>
    <w:p w14:paraId="61C3303E" w14:textId="77777777" w:rsidR="001224D2" w:rsidRPr="00656B5F" w:rsidRDefault="001224D2" w:rsidP="001224D2">
      <w:pPr>
        <w:pStyle w:val="NormalWeb"/>
        <w:spacing w:before="0" w:beforeAutospacing="0"/>
        <w:jc w:val="both"/>
        <w:rPr>
          <w:rFonts w:ascii="Arial" w:hAnsi="Arial" w:cs="Arial"/>
          <w:b/>
          <w:bCs/>
          <w:color w:val="000000"/>
        </w:rPr>
      </w:pPr>
    </w:p>
    <w:p w14:paraId="181EAA8B" w14:textId="77777777" w:rsidR="001224D2" w:rsidRPr="00656B5F" w:rsidRDefault="001224D2" w:rsidP="001224D2">
      <w:pPr>
        <w:pStyle w:val="NormalWeb"/>
        <w:spacing w:before="0" w:beforeAutospacing="0"/>
        <w:jc w:val="both"/>
        <w:rPr>
          <w:rFonts w:ascii="Arial" w:hAnsi="Arial" w:cs="Arial"/>
          <w:color w:val="000000"/>
        </w:rPr>
      </w:pPr>
      <w:r w:rsidRPr="00656B5F">
        <w:rPr>
          <w:rFonts w:ascii="Arial" w:hAnsi="Arial" w:cs="Arial"/>
          <w:color w:val="000000"/>
        </w:rPr>
        <w:t>This Policy is designed to ensure that equal opportunities exist in all Parish Council activities, defined as follows:</w:t>
      </w:r>
    </w:p>
    <w:p w14:paraId="6B815F2D" w14:textId="77777777" w:rsidR="001224D2" w:rsidRPr="00656B5F" w:rsidRDefault="001224D2" w:rsidP="001224D2">
      <w:pPr>
        <w:pStyle w:val="NormalWeb"/>
        <w:spacing w:before="0" w:beforeAutospacing="0"/>
        <w:jc w:val="both"/>
        <w:rPr>
          <w:rFonts w:ascii="Arial" w:hAnsi="Arial" w:cs="Arial"/>
          <w:color w:val="000000"/>
        </w:rPr>
      </w:pPr>
    </w:p>
    <w:p w14:paraId="5D2D2287" w14:textId="77777777" w:rsidR="001224D2" w:rsidRPr="0036639A" w:rsidRDefault="001224D2" w:rsidP="001224D2">
      <w:pPr>
        <w:pStyle w:val="NormalWeb"/>
        <w:spacing w:before="0" w:beforeAutospacing="0"/>
        <w:ind w:left="720" w:hanging="720"/>
        <w:jc w:val="both"/>
        <w:rPr>
          <w:rFonts w:ascii="Arial" w:hAnsi="Arial" w:cs="Arial"/>
          <w:color w:val="000000"/>
        </w:rPr>
      </w:pPr>
      <w:r w:rsidRPr="0036639A">
        <w:rPr>
          <w:rFonts w:ascii="Arial" w:hAnsi="Arial" w:cs="Arial"/>
          <w:color w:val="000000"/>
        </w:rPr>
        <w:t xml:space="preserve">Employment </w:t>
      </w:r>
    </w:p>
    <w:p w14:paraId="27928583" w14:textId="77777777" w:rsidR="001224D2" w:rsidRPr="00574453" w:rsidRDefault="001224D2" w:rsidP="001224D2">
      <w:pPr>
        <w:pStyle w:val="NormalWeb"/>
        <w:spacing w:before="0" w:beforeAutospacing="0"/>
        <w:jc w:val="both"/>
        <w:rPr>
          <w:rFonts w:ascii="Arial" w:hAnsi="Arial" w:cs="Arial"/>
        </w:rPr>
      </w:pPr>
      <w:r w:rsidRPr="00656B5F">
        <w:rPr>
          <w:rFonts w:ascii="Arial" w:hAnsi="Arial" w:cs="Arial"/>
          <w:color w:val="000000"/>
        </w:rPr>
        <w:t xml:space="preserve">To ensure that no member of the public suffers discrimination and that everyone has equal access to </w:t>
      </w:r>
      <w:r w:rsidRPr="00574453">
        <w:rPr>
          <w:rFonts w:ascii="Arial" w:hAnsi="Arial" w:cs="Arial"/>
        </w:rPr>
        <w:t>employment within the Parish Council.</w:t>
      </w:r>
    </w:p>
    <w:p w14:paraId="37670E8F" w14:textId="77777777" w:rsidR="00C71D5E" w:rsidRPr="00574453" w:rsidRDefault="00C71D5E" w:rsidP="001224D2">
      <w:pPr>
        <w:pStyle w:val="NormalWeb"/>
        <w:spacing w:before="0" w:beforeAutospacing="0"/>
        <w:jc w:val="both"/>
        <w:rPr>
          <w:rFonts w:ascii="Arial" w:hAnsi="Arial" w:cs="Arial"/>
        </w:rPr>
      </w:pPr>
    </w:p>
    <w:p w14:paraId="31F5C315" w14:textId="07E4CB5F" w:rsidR="00595088" w:rsidRPr="00574453" w:rsidRDefault="00595088" w:rsidP="00595088">
      <w:pPr>
        <w:pStyle w:val="NormalWeb"/>
        <w:spacing w:before="0" w:beforeAutospacing="0"/>
        <w:ind w:left="720" w:hanging="720"/>
        <w:jc w:val="both"/>
        <w:rPr>
          <w:rFonts w:ascii="Arial" w:hAnsi="Arial" w:cs="Arial"/>
        </w:rPr>
      </w:pPr>
      <w:r w:rsidRPr="00574453">
        <w:rPr>
          <w:rFonts w:ascii="Arial" w:hAnsi="Arial" w:cs="Arial"/>
        </w:rPr>
        <w:t>Councillors and volunteers</w:t>
      </w:r>
    </w:p>
    <w:p w14:paraId="15B930ED" w14:textId="5F64C212" w:rsidR="00C71D5E" w:rsidRPr="00574453" w:rsidRDefault="00595088" w:rsidP="001224D2">
      <w:pPr>
        <w:pStyle w:val="NormalWeb"/>
        <w:spacing w:before="0" w:beforeAutospacing="0"/>
        <w:jc w:val="both"/>
        <w:rPr>
          <w:rFonts w:ascii="Arial" w:hAnsi="Arial" w:cs="Arial"/>
        </w:rPr>
      </w:pPr>
      <w:r w:rsidRPr="00574453">
        <w:rPr>
          <w:rFonts w:ascii="Arial" w:hAnsi="Arial" w:cs="Arial"/>
        </w:rPr>
        <w:t xml:space="preserve">To ensure that no </w:t>
      </w:r>
      <w:r w:rsidR="00E70786" w:rsidRPr="00574453">
        <w:rPr>
          <w:rFonts w:ascii="Arial" w:hAnsi="Arial" w:cs="Arial"/>
        </w:rPr>
        <w:t xml:space="preserve">councillors </w:t>
      </w:r>
      <w:r w:rsidR="00AC7D28" w:rsidRPr="00574453">
        <w:rPr>
          <w:rFonts w:ascii="Arial" w:hAnsi="Arial" w:cs="Arial"/>
        </w:rPr>
        <w:t>and</w:t>
      </w:r>
      <w:r w:rsidR="00E70786" w:rsidRPr="00574453">
        <w:rPr>
          <w:rFonts w:ascii="Arial" w:hAnsi="Arial" w:cs="Arial"/>
        </w:rPr>
        <w:t xml:space="preserve"> volunteers </w:t>
      </w:r>
      <w:r w:rsidR="00AC7D28" w:rsidRPr="00574453">
        <w:rPr>
          <w:rFonts w:ascii="Arial" w:hAnsi="Arial" w:cs="Arial"/>
        </w:rPr>
        <w:t xml:space="preserve">suffer </w:t>
      </w:r>
      <w:r w:rsidRPr="00574453">
        <w:rPr>
          <w:rFonts w:ascii="Arial" w:hAnsi="Arial" w:cs="Arial"/>
        </w:rPr>
        <w:t xml:space="preserve">discrimination and that everyone has equal </w:t>
      </w:r>
      <w:r w:rsidR="00AC7D28" w:rsidRPr="00574453">
        <w:rPr>
          <w:rFonts w:ascii="Arial" w:hAnsi="Arial" w:cs="Arial"/>
        </w:rPr>
        <w:t>opportuni</w:t>
      </w:r>
      <w:r w:rsidR="00BC6950" w:rsidRPr="00574453">
        <w:rPr>
          <w:rFonts w:ascii="Arial" w:hAnsi="Arial" w:cs="Arial"/>
        </w:rPr>
        <w:t xml:space="preserve">ty </w:t>
      </w:r>
      <w:r w:rsidRPr="00574453">
        <w:rPr>
          <w:rFonts w:ascii="Arial" w:hAnsi="Arial" w:cs="Arial"/>
        </w:rPr>
        <w:t xml:space="preserve">to </w:t>
      </w:r>
      <w:r w:rsidR="00BC6950" w:rsidRPr="00574453">
        <w:rPr>
          <w:rFonts w:ascii="Arial" w:hAnsi="Arial" w:cs="Arial"/>
        </w:rPr>
        <w:t xml:space="preserve">join the council or work with the </w:t>
      </w:r>
      <w:r w:rsidR="00F803B4" w:rsidRPr="00574453">
        <w:rPr>
          <w:rFonts w:ascii="Arial" w:hAnsi="Arial" w:cs="Arial"/>
        </w:rPr>
        <w:t>Parish</w:t>
      </w:r>
      <w:r w:rsidR="00BC6950" w:rsidRPr="00574453">
        <w:rPr>
          <w:rFonts w:ascii="Arial" w:hAnsi="Arial" w:cs="Arial"/>
        </w:rPr>
        <w:t xml:space="preserve"> </w:t>
      </w:r>
      <w:r w:rsidR="00F803B4" w:rsidRPr="00574453">
        <w:rPr>
          <w:rFonts w:ascii="Arial" w:hAnsi="Arial" w:cs="Arial"/>
        </w:rPr>
        <w:t>C</w:t>
      </w:r>
      <w:r w:rsidR="00BC6950" w:rsidRPr="00574453">
        <w:rPr>
          <w:rFonts w:ascii="Arial" w:hAnsi="Arial" w:cs="Arial"/>
        </w:rPr>
        <w:t>ouncil on a voluntary basis</w:t>
      </w:r>
      <w:r w:rsidRPr="00574453">
        <w:rPr>
          <w:rFonts w:ascii="Arial" w:hAnsi="Arial" w:cs="Arial"/>
        </w:rPr>
        <w:t>.</w:t>
      </w:r>
    </w:p>
    <w:p w14:paraId="3B18BEB8" w14:textId="77777777" w:rsidR="001224D2" w:rsidRPr="00574453" w:rsidRDefault="001224D2" w:rsidP="001224D2">
      <w:pPr>
        <w:pStyle w:val="NormalWeb"/>
        <w:spacing w:before="0" w:beforeAutospacing="0"/>
        <w:jc w:val="both"/>
        <w:rPr>
          <w:rFonts w:ascii="Arial" w:hAnsi="Arial" w:cs="Arial"/>
        </w:rPr>
      </w:pPr>
    </w:p>
    <w:p w14:paraId="3F59614D" w14:textId="77777777" w:rsidR="001224D2" w:rsidRPr="00574453" w:rsidRDefault="001224D2" w:rsidP="001224D2">
      <w:pPr>
        <w:pStyle w:val="NormalWeb"/>
        <w:spacing w:before="0" w:beforeAutospacing="0"/>
        <w:jc w:val="both"/>
        <w:rPr>
          <w:rFonts w:ascii="Arial" w:hAnsi="Arial" w:cs="Arial"/>
        </w:rPr>
      </w:pPr>
      <w:r w:rsidRPr="00574453">
        <w:rPr>
          <w:rFonts w:ascii="Arial" w:hAnsi="Arial" w:cs="Arial"/>
        </w:rPr>
        <w:t xml:space="preserve">Services </w:t>
      </w:r>
    </w:p>
    <w:p w14:paraId="62F6933F" w14:textId="77777777" w:rsidR="001224D2" w:rsidRPr="00574453" w:rsidRDefault="001224D2" w:rsidP="001224D2">
      <w:pPr>
        <w:pStyle w:val="NormalWeb"/>
        <w:spacing w:before="0" w:beforeAutospacing="0"/>
        <w:jc w:val="both"/>
        <w:rPr>
          <w:rFonts w:ascii="Arial" w:hAnsi="Arial" w:cs="Arial"/>
        </w:rPr>
      </w:pPr>
      <w:r w:rsidRPr="00574453">
        <w:rPr>
          <w:rFonts w:ascii="Arial" w:hAnsi="Arial" w:cs="Arial"/>
        </w:rPr>
        <w:t>To ensure that all services provided by, or on behalf of, the Parish Council are made available to all individuals and groups equally and without discrimination.</w:t>
      </w:r>
    </w:p>
    <w:p w14:paraId="287BD4A5" w14:textId="77777777" w:rsidR="001224D2" w:rsidRPr="00574453" w:rsidRDefault="001224D2" w:rsidP="001224D2">
      <w:pPr>
        <w:pStyle w:val="NormalWeb"/>
        <w:spacing w:before="0" w:beforeAutospacing="0"/>
        <w:jc w:val="both"/>
        <w:rPr>
          <w:rFonts w:ascii="Arial" w:hAnsi="Arial" w:cs="Arial"/>
        </w:rPr>
      </w:pPr>
    </w:p>
    <w:p w14:paraId="319981FA" w14:textId="77777777" w:rsidR="001224D2" w:rsidRPr="00574453" w:rsidRDefault="001224D2" w:rsidP="001224D2">
      <w:pPr>
        <w:pStyle w:val="NormalWeb"/>
        <w:spacing w:before="0" w:beforeAutospacing="0"/>
        <w:jc w:val="both"/>
        <w:rPr>
          <w:rFonts w:ascii="Arial" w:hAnsi="Arial" w:cs="Arial"/>
        </w:rPr>
      </w:pPr>
      <w:r w:rsidRPr="00574453">
        <w:rPr>
          <w:rFonts w:ascii="Arial" w:hAnsi="Arial" w:cs="Arial"/>
        </w:rPr>
        <w:t xml:space="preserve">Contracts </w:t>
      </w:r>
    </w:p>
    <w:p w14:paraId="4C58ED57" w14:textId="224D67E7" w:rsidR="00C71D5E" w:rsidRPr="00977648" w:rsidRDefault="001224D2" w:rsidP="001224D2">
      <w:pPr>
        <w:pStyle w:val="NormalWeb"/>
        <w:spacing w:before="0" w:beforeAutospacing="0"/>
        <w:jc w:val="both"/>
        <w:rPr>
          <w:rFonts w:ascii="Arial" w:hAnsi="Arial" w:cs="Arial"/>
          <w:sz w:val="22"/>
          <w:szCs w:val="22"/>
        </w:rPr>
      </w:pPr>
      <w:r w:rsidRPr="00574453">
        <w:rPr>
          <w:rFonts w:ascii="Arial" w:hAnsi="Arial" w:cs="Arial"/>
        </w:rPr>
        <w:t>To ensure that, within the limits of the law</w:t>
      </w:r>
      <w:r w:rsidR="00CF6572" w:rsidRPr="00574453">
        <w:rPr>
          <w:rFonts w:ascii="Arial" w:hAnsi="Arial" w:cs="Arial"/>
        </w:rPr>
        <w:t xml:space="preserve"> and where practically possible</w:t>
      </w:r>
      <w:r w:rsidRPr="00574453">
        <w:rPr>
          <w:rFonts w:ascii="Arial" w:hAnsi="Arial" w:cs="Arial"/>
        </w:rPr>
        <w:t xml:space="preserve">, all individuals, </w:t>
      </w:r>
      <w:r w:rsidR="00DB5579" w:rsidRPr="00574453">
        <w:rPr>
          <w:rFonts w:ascii="Arial" w:hAnsi="Arial" w:cs="Arial"/>
        </w:rPr>
        <w:t>companies,</w:t>
      </w:r>
      <w:r w:rsidRPr="00574453">
        <w:rPr>
          <w:rFonts w:ascii="Arial" w:hAnsi="Arial" w:cs="Arial"/>
        </w:rPr>
        <w:t xml:space="preserve"> or organisations undertaking work, or providing good</w:t>
      </w:r>
      <w:r w:rsidRPr="00656B5F">
        <w:rPr>
          <w:rFonts w:ascii="Arial" w:hAnsi="Arial" w:cs="Arial"/>
        </w:rPr>
        <w:t xml:space="preserve">s or services for the Parish Council do not follow discriminatory practices.  </w:t>
      </w:r>
      <w:r w:rsidR="004F3503">
        <w:rPr>
          <w:rFonts w:ascii="Arial" w:hAnsi="Arial" w:cs="Arial"/>
        </w:rPr>
        <w:t>When c</w:t>
      </w:r>
      <w:r w:rsidRPr="00656B5F">
        <w:rPr>
          <w:rFonts w:ascii="Arial" w:hAnsi="Arial" w:cs="Arial"/>
        </w:rPr>
        <w:t xml:space="preserve">ouncillors </w:t>
      </w:r>
      <w:r w:rsidR="002B0B0A">
        <w:rPr>
          <w:rFonts w:ascii="Arial" w:hAnsi="Arial" w:cs="Arial"/>
        </w:rPr>
        <w:t>are i</w:t>
      </w:r>
      <w:r w:rsidRPr="00656B5F">
        <w:rPr>
          <w:rFonts w:ascii="Arial" w:hAnsi="Arial" w:cs="Arial"/>
        </w:rPr>
        <w:t xml:space="preserve">nvolved in drawing up specifications for </w:t>
      </w:r>
      <w:r w:rsidR="002B0B0A">
        <w:rPr>
          <w:rFonts w:ascii="Arial" w:hAnsi="Arial" w:cs="Arial"/>
        </w:rPr>
        <w:t>goods or services they</w:t>
      </w:r>
      <w:r w:rsidRPr="00656B5F">
        <w:rPr>
          <w:rFonts w:ascii="Arial" w:hAnsi="Arial" w:cs="Arial"/>
        </w:rPr>
        <w:t xml:space="preserve"> </w:t>
      </w:r>
      <w:r w:rsidR="003D6D4F">
        <w:rPr>
          <w:rFonts w:ascii="Arial" w:hAnsi="Arial" w:cs="Arial"/>
        </w:rPr>
        <w:t>will</w:t>
      </w:r>
      <w:r w:rsidRPr="00656B5F">
        <w:rPr>
          <w:rFonts w:ascii="Arial" w:hAnsi="Arial" w:cs="Arial"/>
        </w:rPr>
        <w:t xml:space="preserve"> consider the specific needs of disadvantaged groups in service provision</w:t>
      </w:r>
      <w:r w:rsidRPr="00977648">
        <w:rPr>
          <w:rFonts w:ascii="Arial" w:hAnsi="Arial" w:cs="Arial"/>
          <w:sz w:val="22"/>
          <w:szCs w:val="22"/>
        </w:rPr>
        <w:t>.</w:t>
      </w:r>
    </w:p>
    <w:p w14:paraId="06C1DCD6" w14:textId="15BD3579" w:rsidR="00065AA6" w:rsidRPr="00065AA6" w:rsidRDefault="00065AA6" w:rsidP="00065AA6">
      <w:pPr>
        <w:spacing w:after="0" w:line="259" w:lineRule="auto"/>
        <w:rPr>
          <w:rFonts w:ascii="Arial" w:hAnsi="Arial" w:cs="Arial"/>
          <w:sz w:val="24"/>
          <w:szCs w:val="24"/>
        </w:rPr>
      </w:pPr>
    </w:p>
    <w:p w14:paraId="5641B9FC" w14:textId="213791AF" w:rsidR="00065AA6" w:rsidRPr="00F02E39" w:rsidRDefault="00065AA6" w:rsidP="00F02E39">
      <w:pPr>
        <w:pStyle w:val="Heading2"/>
        <w:rPr>
          <w:rFonts w:ascii="Arial" w:hAnsi="Arial" w:cs="Arial"/>
          <w:b/>
          <w:bCs/>
          <w:color w:val="auto"/>
          <w:sz w:val="28"/>
          <w:szCs w:val="28"/>
        </w:rPr>
      </w:pPr>
      <w:r w:rsidRPr="00F02E39">
        <w:rPr>
          <w:rFonts w:ascii="Arial" w:hAnsi="Arial" w:cs="Arial"/>
          <w:b/>
          <w:bCs/>
          <w:color w:val="auto"/>
          <w:sz w:val="28"/>
          <w:szCs w:val="28"/>
        </w:rPr>
        <w:t xml:space="preserve">Legal Position </w:t>
      </w:r>
    </w:p>
    <w:p w14:paraId="3288D3E3" w14:textId="77777777" w:rsidR="00065AA6" w:rsidRPr="00065AA6" w:rsidRDefault="00065AA6" w:rsidP="00065AA6">
      <w:pPr>
        <w:spacing w:after="0" w:line="259" w:lineRule="auto"/>
        <w:rPr>
          <w:rFonts w:ascii="Arial" w:hAnsi="Arial" w:cs="Arial"/>
          <w:sz w:val="24"/>
          <w:szCs w:val="24"/>
        </w:rPr>
      </w:pPr>
      <w:r w:rsidRPr="00065AA6">
        <w:rPr>
          <w:rFonts w:ascii="Arial" w:hAnsi="Arial" w:cs="Arial"/>
          <w:sz w:val="24"/>
          <w:szCs w:val="24"/>
        </w:rPr>
        <w:t xml:space="preserve"> </w:t>
      </w:r>
    </w:p>
    <w:p w14:paraId="46356F0D" w14:textId="77777777" w:rsidR="00065AA6" w:rsidRPr="00065AA6" w:rsidRDefault="00065AA6" w:rsidP="00065AA6">
      <w:pPr>
        <w:ind w:left="-5" w:right="1"/>
        <w:rPr>
          <w:rFonts w:ascii="Arial" w:hAnsi="Arial" w:cs="Arial"/>
          <w:sz w:val="24"/>
          <w:szCs w:val="24"/>
        </w:rPr>
      </w:pPr>
      <w:r w:rsidRPr="00065AA6">
        <w:rPr>
          <w:rFonts w:ascii="Arial" w:hAnsi="Arial" w:cs="Arial"/>
          <w:sz w:val="24"/>
          <w:szCs w:val="24"/>
        </w:rPr>
        <w:t xml:space="preserve">Under the Equality Act 2010 it is unlawful to discriminate against an individual on the following grounds (known as ‘protected characteristics): </w:t>
      </w:r>
    </w:p>
    <w:p w14:paraId="0AF2196C" w14:textId="77777777" w:rsidR="00065AA6" w:rsidRPr="00065AA6" w:rsidRDefault="00065AA6" w:rsidP="00065AA6">
      <w:pPr>
        <w:spacing w:after="0" w:line="259" w:lineRule="auto"/>
        <w:rPr>
          <w:rFonts w:ascii="Arial" w:hAnsi="Arial" w:cs="Arial"/>
          <w:sz w:val="24"/>
          <w:szCs w:val="24"/>
        </w:rPr>
      </w:pPr>
      <w:r w:rsidRPr="00065AA6">
        <w:rPr>
          <w:rFonts w:ascii="Arial" w:hAnsi="Arial" w:cs="Arial"/>
          <w:sz w:val="24"/>
          <w:szCs w:val="24"/>
        </w:rPr>
        <w:lastRenderedPageBreak/>
        <w:t xml:space="preserve"> </w:t>
      </w:r>
    </w:p>
    <w:p w14:paraId="04C5F398" w14:textId="045AD779"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age </w:t>
      </w:r>
    </w:p>
    <w:p w14:paraId="391EB9E7" w14:textId="2C08F5FB"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disability </w:t>
      </w:r>
    </w:p>
    <w:p w14:paraId="6ACEA8C9" w14:textId="7086E2EF"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gender reassignment</w:t>
      </w:r>
    </w:p>
    <w:p w14:paraId="152E0701" w14:textId="3A1CBDEE"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race</w:t>
      </w:r>
    </w:p>
    <w:p w14:paraId="21CF7F11" w14:textId="443E6392"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religion / belief </w:t>
      </w:r>
    </w:p>
    <w:p w14:paraId="304A7084" w14:textId="287EB09C"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sex </w:t>
      </w:r>
    </w:p>
    <w:p w14:paraId="32CB3A6A" w14:textId="7BAF21AF"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sexual orientation</w:t>
      </w:r>
    </w:p>
    <w:p w14:paraId="398CD2C5" w14:textId="496C84CD"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marriage / civil partnership </w:t>
      </w:r>
    </w:p>
    <w:p w14:paraId="6A7E965F" w14:textId="77777777"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pregnancy / maternity. </w:t>
      </w:r>
    </w:p>
    <w:p w14:paraId="23AA41AC" w14:textId="77777777" w:rsidR="00065AA6" w:rsidRPr="00065AA6" w:rsidRDefault="00065AA6" w:rsidP="00065AA6">
      <w:pPr>
        <w:spacing w:after="0" w:line="240" w:lineRule="auto"/>
        <w:ind w:left="100" w:right="-20"/>
        <w:rPr>
          <w:rFonts w:ascii="Arial" w:eastAsia="Arial" w:hAnsi="Arial" w:cs="Arial"/>
          <w:b/>
          <w:bCs/>
          <w:spacing w:val="-1"/>
          <w:sz w:val="24"/>
          <w:szCs w:val="24"/>
        </w:rPr>
      </w:pPr>
    </w:p>
    <w:p w14:paraId="284703D7" w14:textId="4648B471" w:rsidR="00ED0BFD" w:rsidRPr="00574453" w:rsidRDefault="00ED0BFD" w:rsidP="00ED0BFD">
      <w:pPr>
        <w:autoSpaceDE w:val="0"/>
        <w:autoSpaceDN w:val="0"/>
        <w:adjustRightInd w:val="0"/>
        <w:spacing w:after="0" w:line="240" w:lineRule="auto"/>
        <w:rPr>
          <w:rFonts w:ascii="Arial" w:eastAsia="Times New Roman" w:hAnsi="Arial" w:cs="Arial"/>
          <w:sz w:val="24"/>
          <w:szCs w:val="24"/>
        </w:rPr>
      </w:pPr>
      <w:r w:rsidRPr="00ED0BFD">
        <w:rPr>
          <w:rFonts w:ascii="Arial" w:eastAsia="Times New Roman" w:hAnsi="Arial" w:cs="Arial"/>
          <w:color w:val="000000"/>
          <w:sz w:val="24"/>
          <w:szCs w:val="24"/>
        </w:rPr>
        <w:t>The Parish Council acknowledges that certain groups and individuals within society are discriminated against and wishes to declare its commitment to working towards equality in employment and via the delivery of its serv</w:t>
      </w:r>
      <w:r w:rsidRPr="00574453">
        <w:rPr>
          <w:rFonts w:ascii="Arial" w:eastAsia="Times New Roman" w:hAnsi="Arial" w:cs="Arial"/>
          <w:sz w:val="24"/>
          <w:szCs w:val="24"/>
        </w:rPr>
        <w:t xml:space="preserve">ices. In particular, the </w:t>
      </w:r>
      <w:r w:rsidR="00497A2C" w:rsidRPr="00574453">
        <w:rPr>
          <w:rFonts w:ascii="Arial" w:eastAsia="Times New Roman" w:hAnsi="Arial" w:cs="Arial"/>
          <w:sz w:val="24"/>
          <w:szCs w:val="24"/>
        </w:rPr>
        <w:t>c</w:t>
      </w:r>
      <w:r w:rsidRPr="00574453">
        <w:rPr>
          <w:rFonts w:ascii="Arial" w:eastAsia="Times New Roman" w:hAnsi="Arial" w:cs="Arial"/>
          <w:sz w:val="24"/>
          <w:szCs w:val="24"/>
        </w:rPr>
        <w:t xml:space="preserve">ouncil will work to combat discrimination </w:t>
      </w:r>
      <w:r w:rsidR="00323289" w:rsidRPr="00574453">
        <w:rPr>
          <w:rFonts w:ascii="Arial" w:eastAsia="Times New Roman" w:hAnsi="Arial" w:cs="Arial"/>
          <w:sz w:val="24"/>
          <w:szCs w:val="24"/>
        </w:rPr>
        <w:t xml:space="preserve">for </w:t>
      </w:r>
      <w:r w:rsidRPr="00574453">
        <w:rPr>
          <w:rFonts w:ascii="Arial" w:eastAsia="Times New Roman" w:hAnsi="Arial" w:cs="Arial"/>
          <w:sz w:val="24"/>
          <w:szCs w:val="24"/>
        </w:rPr>
        <w:t>employees</w:t>
      </w:r>
      <w:r w:rsidR="00110134" w:rsidRPr="00574453">
        <w:rPr>
          <w:rFonts w:ascii="Arial" w:eastAsia="Times New Roman" w:hAnsi="Arial" w:cs="Arial"/>
          <w:sz w:val="24"/>
          <w:szCs w:val="24"/>
        </w:rPr>
        <w:t xml:space="preserve">, </w:t>
      </w:r>
      <w:r w:rsidR="00807CCE" w:rsidRPr="00574453">
        <w:rPr>
          <w:rFonts w:ascii="Arial" w:eastAsia="Times New Roman" w:hAnsi="Arial" w:cs="Arial"/>
          <w:sz w:val="24"/>
          <w:szCs w:val="24"/>
        </w:rPr>
        <w:t>councillors</w:t>
      </w:r>
      <w:r w:rsidRPr="00574453">
        <w:rPr>
          <w:rFonts w:ascii="Arial" w:eastAsia="Times New Roman" w:hAnsi="Arial" w:cs="Arial"/>
          <w:sz w:val="24"/>
          <w:szCs w:val="24"/>
        </w:rPr>
        <w:t xml:space="preserve"> and those who may wish </w:t>
      </w:r>
      <w:r w:rsidR="00A973C0" w:rsidRPr="00574453">
        <w:rPr>
          <w:rFonts w:ascii="Arial" w:eastAsia="Times New Roman" w:hAnsi="Arial" w:cs="Arial"/>
          <w:sz w:val="24"/>
          <w:szCs w:val="24"/>
        </w:rPr>
        <w:t>to use</w:t>
      </w:r>
      <w:r w:rsidRPr="00574453">
        <w:rPr>
          <w:rFonts w:ascii="Arial" w:eastAsia="Times New Roman" w:hAnsi="Arial" w:cs="Arial"/>
          <w:sz w:val="24"/>
          <w:szCs w:val="24"/>
        </w:rPr>
        <w:t xml:space="preserve"> any of its services on the grounds </w:t>
      </w:r>
      <w:r w:rsidR="008F561B" w:rsidRPr="00574453">
        <w:rPr>
          <w:rFonts w:ascii="Arial" w:eastAsia="Times New Roman" w:hAnsi="Arial" w:cs="Arial"/>
          <w:sz w:val="24"/>
          <w:szCs w:val="24"/>
        </w:rPr>
        <w:t xml:space="preserve">of </w:t>
      </w:r>
      <w:r w:rsidR="001525E9" w:rsidRPr="00574453">
        <w:rPr>
          <w:rFonts w:ascii="Arial" w:eastAsia="Times New Roman" w:hAnsi="Arial" w:cs="Arial"/>
          <w:sz w:val="24"/>
          <w:szCs w:val="24"/>
        </w:rPr>
        <w:t xml:space="preserve">the </w:t>
      </w:r>
      <w:r w:rsidR="00EC4DFA" w:rsidRPr="00574453">
        <w:rPr>
          <w:rFonts w:ascii="Arial" w:eastAsia="Times New Roman" w:hAnsi="Arial" w:cs="Arial"/>
          <w:sz w:val="24"/>
          <w:szCs w:val="24"/>
        </w:rPr>
        <w:t xml:space="preserve">protected characteristics </w:t>
      </w:r>
      <w:r w:rsidRPr="00574453">
        <w:rPr>
          <w:rFonts w:ascii="Arial" w:eastAsia="Times New Roman" w:hAnsi="Arial" w:cs="Arial"/>
          <w:sz w:val="24"/>
          <w:szCs w:val="24"/>
        </w:rPr>
        <w:t xml:space="preserve">identified in the Equality Act. </w:t>
      </w:r>
    </w:p>
    <w:p w14:paraId="19524C72" w14:textId="77777777" w:rsidR="005E21C6" w:rsidRPr="00094ABF" w:rsidRDefault="005E21C6" w:rsidP="00ED0BFD">
      <w:pPr>
        <w:autoSpaceDE w:val="0"/>
        <w:autoSpaceDN w:val="0"/>
        <w:adjustRightInd w:val="0"/>
        <w:spacing w:after="0" w:line="240" w:lineRule="auto"/>
        <w:rPr>
          <w:rFonts w:ascii="Arial" w:eastAsia="Times New Roman" w:hAnsi="Arial" w:cs="Arial"/>
          <w:color w:val="000000"/>
          <w:sz w:val="24"/>
          <w:szCs w:val="24"/>
        </w:rPr>
      </w:pPr>
    </w:p>
    <w:p w14:paraId="7035BF17" w14:textId="3AB1574F" w:rsidR="005E21C6" w:rsidRPr="00094ABF" w:rsidRDefault="005E21C6" w:rsidP="005E21C6">
      <w:pPr>
        <w:pStyle w:val="NormalWeb"/>
        <w:spacing w:before="0" w:beforeAutospacing="0"/>
        <w:rPr>
          <w:rFonts w:ascii="Arial" w:hAnsi="Arial" w:cs="Arial"/>
        </w:rPr>
      </w:pPr>
      <w:r w:rsidRPr="00094ABF">
        <w:rPr>
          <w:rFonts w:ascii="Arial" w:hAnsi="Arial" w:cs="Arial"/>
        </w:rPr>
        <w:t xml:space="preserve">The Parish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w:t>
      </w:r>
      <w:r w:rsidR="00FD6F05" w:rsidRPr="00094ABF">
        <w:rPr>
          <w:rFonts w:ascii="Arial" w:hAnsi="Arial" w:cs="Arial"/>
        </w:rPr>
        <w:t>adaptation,</w:t>
      </w:r>
      <w:r w:rsidRPr="00094ABF">
        <w:rPr>
          <w:rFonts w:ascii="Arial" w:hAnsi="Arial" w:cs="Arial"/>
        </w:rPr>
        <w:t xml:space="preserve">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ADB0B5B" w14:textId="77777777" w:rsidR="004E368A" w:rsidRDefault="004E368A" w:rsidP="005E21C6">
      <w:pPr>
        <w:pStyle w:val="NormalWeb"/>
        <w:spacing w:before="0" w:beforeAutospacing="0"/>
        <w:rPr>
          <w:rFonts w:ascii="Arial" w:hAnsi="Arial" w:cs="Arial"/>
          <w:sz w:val="22"/>
          <w:szCs w:val="22"/>
        </w:rPr>
      </w:pPr>
    </w:p>
    <w:p w14:paraId="52A46505" w14:textId="77777777" w:rsidR="004E368A" w:rsidRDefault="004E368A" w:rsidP="005E21C6">
      <w:pPr>
        <w:pStyle w:val="NormalWeb"/>
        <w:spacing w:before="0" w:beforeAutospacing="0"/>
        <w:rPr>
          <w:rFonts w:ascii="Arial" w:hAnsi="Arial" w:cs="Arial"/>
          <w:sz w:val="22"/>
          <w:szCs w:val="22"/>
        </w:rPr>
      </w:pPr>
    </w:p>
    <w:p w14:paraId="0BB63B31" w14:textId="77777777" w:rsidR="004E368A" w:rsidRPr="00DE7079" w:rsidRDefault="004E368A" w:rsidP="004E368A">
      <w:pPr>
        <w:pStyle w:val="NormalWeb"/>
        <w:spacing w:before="0" w:beforeAutospacing="0"/>
        <w:rPr>
          <w:rFonts w:ascii="Arial" w:hAnsi="Arial" w:cs="Arial"/>
          <w:b/>
          <w:bCs/>
        </w:rPr>
      </w:pPr>
      <w:r w:rsidRPr="00DE7079">
        <w:rPr>
          <w:rFonts w:ascii="Arial" w:hAnsi="Arial" w:cs="Arial"/>
          <w:b/>
          <w:bCs/>
        </w:rPr>
        <w:t xml:space="preserve">Types of unlawful discrimination </w:t>
      </w:r>
    </w:p>
    <w:p w14:paraId="69098E48" w14:textId="77777777" w:rsidR="004E368A" w:rsidRPr="00DE7079" w:rsidRDefault="004E368A" w:rsidP="004E368A">
      <w:pPr>
        <w:pStyle w:val="NormalWeb"/>
        <w:spacing w:before="0" w:beforeAutospacing="0"/>
        <w:rPr>
          <w:rFonts w:ascii="Arial" w:hAnsi="Arial" w:cs="Arial"/>
          <w:b/>
          <w:bCs/>
        </w:rPr>
      </w:pPr>
    </w:p>
    <w:p w14:paraId="2EA444F0" w14:textId="62B1E56D" w:rsidR="004E368A" w:rsidRPr="00DE7079" w:rsidRDefault="004E368A" w:rsidP="004E368A">
      <w:pPr>
        <w:pStyle w:val="NoSpacing"/>
        <w:rPr>
          <w:rFonts w:ascii="Arial" w:hAnsi="Arial" w:cs="Arial"/>
          <w:lang w:eastAsia="en-GB"/>
        </w:rPr>
      </w:pPr>
      <w:r w:rsidRPr="00DE7079">
        <w:rPr>
          <w:rFonts w:ascii="Arial" w:hAnsi="Arial" w:cs="Arial"/>
          <w:lang w:eastAsia="en-GB"/>
        </w:rPr>
        <w:t>Discrimination can come in the following forms:</w:t>
      </w:r>
    </w:p>
    <w:p w14:paraId="6EF56A6D" w14:textId="77777777" w:rsidR="004E368A" w:rsidRPr="00DE7079" w:rsidRDefault="004E368A" w:rsidP="004E368A">
      <w:pPr>
        <w:pStyle w:val="NoSpacing"/>
        <w:rPr>
          <w:rFonts w:ascii="Arial" w:hAnsi="Arial" w:cs="Arial"/>
          <w:lang w:eastAsia="en-GB"/>
        </w:rPr>
      </w:pPr>
    </w:p>
    <w:p w14:paraId="5800BD20" w14:textId="475D98AA"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direct discrimination - treating someone with a protected characteristic less favourably than others</w:t>
      </w:r>
    </w:p>
    <w:p w14:paraId="2F645343" w14:textId="6CB69B38"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indirect discrimination - putting rules or arrangements in place that apply to everyone, but that put someone with a protected characteristic at an unfair disadvantage</w:t>
      </w:r>
      <w:r w:rsidR="002D0911">
        <w:rPr>
          <w:rFonts w:ascii="Arial" w:hAnsi="Arial" w:cs="Arial"/>
          <w:lang w:eastAsia="en-GB"/>
        </w:rPr>
        <w:t>*</w:t>
      </w:r>
    </w:p>
    <w:p w14:paraId="36DAF4A0" w14:textId="346D9341"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harassment - unwanted behaviour linked to a protected characteristic that violates someone’s dignity or creates an offensive environment for them</w:t>
      </w:r>
    </w:p>
    <w:p w14:paraId="08E77C50" w14:textId="6AB6EB45"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victimisation - treating someone unfairly because they</w:t>
      </w:r>
      <w:r w:rsidR="00143511">
        <w:rPr>
          <w:rFonts w:ascii="Arial" w:hAnsi="Arial" w:cs="Arial"/>
          <w:lang w:eastAsia="en-GB"/>
        </w:rPr>
        <w:t xml:space="preserve"> have</w:t>
      </w:r>
      <w:r w:rsidRPr="00DE7079">
        <w:rPr>
          <w:rFonts w:ascii="Arial" w:hAnsi="Arial" w:cs="Arial"/>
          <w:lang w:eastAsia="en-GB"/>
        </w:rPr>
        <w:t xml:space="preserve"> complained about discrimination or harassment</w:t>
      </w:r>
    </w:p>
    <w:p w14:paraId="3398C8E7" w14:textId="77777777" w:rsidR="004E368A" w:rsidRPr="00DE7079" w:rsidRDefault="004E368A" w:rsidP="004E368A">
      <w:pPr>
        <w:pStyle w:val="NoSpacing"/>
        <w:ind w:left="720"/>
        <w:rPr>
          <w:rFonts w:ascii="Arial" w:hAnsi="Arial" w:cs="Arial"/>
          <w:lang w:eastAsia="en-GB"/>
        </w:rPr>
      </w:pPr>
    </w:p>
    <w:p w14:paraId="07601678" w14:textId="1FF7F0DC" w:rsidR="004E368A" w:rsidRPr="00DE7079" w:rsidRDefault="002D0911" w:rsidP="004E368A">
      <w:pPr>
        <w:pStyle w:val="NoSpacing"/>
        <w:rPr>
          <w:rFonts w:ascii="Arial" w:hAnsi="Arial" w:cs="Arial"/>
          <w:lang w:eastAsia="en-GB"/>
        </w:rPr>
      </w:pPr>
      <w:r>
        <w:rPr>
          <w:rFonts w:ascii="Arial" w:hAnsi="Arial" w:cs="Arial"/>
          <w:lang w:eastAsia="en-GB"/>
        </w:rPr>
        <w:t>*</w:t>
      </w:r>
      <w:r w:rsidR="004E368A" w:rsidRPr="00DE7079">
        <w:rPr>
          <w:rFonts w:ascii="Arial" w:hAnsi="Arial" w:cs="Arial"/>
          <w:lang w:eastAsia="en-GB"/>
        </w:rPr>
        <w:t xml:space="preserve">It can be lawful to have specific rules or arrangements in place, </w:t>
      </w:r>
      <w:r w:rsidR="00025065">
        <w:rPr>
          <w:rFonts w:ascii="Arial" w:hAnsi="Arial" w:cs="Arial"/>
          <w:lang w:eastAsia="en-GB"/>
        </w:rPr>
        <w:t>if</w:t>
      </w:r>
      <w:r w:rsidR="004E368A" w:rsidRPr="00DE7079">
        <w:rPr>
          <w:rFonts w:ascii="Arial" w:hAnsi="Arial" w:cs="Arial"/>
          <w:lang w:eastAsia="en-GB"/>
        </w:rPr>
        <w:t xml:space="preserve"> they can be justified.</w:t>
      </w:r>
    </w:p>
    <w:p w14:paraId="1184D44A" w14:textId="77777777" w:rsidR="004E368A" w:rsidRDefault="004E368A" w:rsidP="005E21C6">
      <w:pPr>
        <w:pStyle w:val="NormalWeb"/>
        <w:spacing w:before="0" w:beforeAutospacing="0"/>
        <w:rPr>
          <w:rFonts w:ascii="Arial" w:hAnsi="Arial" w:cs="Arial"/>
          <w:sz w:val="22"/>
          <w:szCs w:val="22"/>
        </w:rPr>
      </w:pPr>
    </w:p>
    <w:p w14:paraId="3A8C77EE" w14:textId="77777777" w:rsidR="005E21C6" w:rsidRPr="00ED0BFD" w:rsidRDefault="005E21C6" w:rsidP="00ED0BFD">
      <w:pPr>
        <w:autoSpaceDE w:val="0"/>
        <w:autoSpaceDN w:val="0"/>
        <w:adjustRightInd w:val="0"/>
        <w:spacing w:after="0" w:line="240" w:lineRule="auto"/>
        <w:rPr>
          <w:rFonts w:ascii="Arial" w:eastAsia="Times New Roman" w:hAnsi="Arial" w:cs="Arial"/>
          <w:color w:val="000000"/>
        </w:rPr>
      </w:pPr>
    </w:p>
    <w:p w14:paraId="0C3F11AB" w14:textId="77777777" w:rsidR="0024682D" w:rsidRDefault="0024682D">
      <w:pPr>
        <w:rPr>
          <w:rFonts w:ascii="Arial" w:hAnsi="Arial" w:cs="Arial"/>
          <w:b/>
          <w:bCs/>
          <w:sz w:val="28"/>
          <w:szCs w:val="28"/>
        </w:rPr>
      </w:pPr>
    </w:p>
    <w:p w14:paraId="073C1F2F" w14:textId="77777777" w:rsidR="0024682D" w:rsidRDefault="0024682D">
      <w:pPr>
        <w:rPr>
          <w:rFonts w:ascii="Arial" w:hAnsi="Arial" w:cs="Arial"/>
          <w:b/>
          <w:bCs/>
          <w:sz w:val="28"/>
          <w:szCs w:val="28"/>
        </w:rPr>
      </w:pPr>
    </w:p>
    <w:p w14:paraId="40C2320C" w14:textId="77777777" w:rsidR="00336F01" w:rsidRDefault="00336F01">
      <w:pPr>
        <w:rPr>
          <w:rFonts w:ascii="Arial" w:hAnsi="Arial" w:cs="Arial"/>
          <w:b/>
          <w:bCs/>
          <w:sz w:val="28"/>
          <w:szCs w:val="28"/>
        </w:rPr>
      </w:pPr>
    </w:p>
    <w:p w14:paraId="0408BD96" w14:textId="4B5CC36E" w:rsidR="00CD123D" w:rsidRPr="00F71FCD" w:rsidRDefault="00AA6149">
      <w:pPr>
        <w:rPr>
          <w:rFonts w:ascii="Arial" w:hAnsi="Arial" w:cs="Arial"/>
          <w:b/>
          <w:bCs/>
          <w:sz w:val="28"/>
          <w:szCs w:val="28"/>
        </w:rPr>
      </w:pPr>
      <w:r w:rsidRPr="00F71FCD">
        <w:rPr>
          <w:rFonts w:ascii="Arial" w:hAnsi="Arial" w:cs="Arial"/>
          <w:b/>
          <w:bCs/>
          <w:sz w:val="28"/>
          <w:szCs w:val="28"/>
        </w:rPr>
        <w:t>The Policy in action</w:t>
      </w:r>
    </w:p>
    <w:p w14:paraId="671C8C18" w14:textId="043933B6" w:rsidR="00AA6149" w:rsidRPr="00DC35A8" w:rsidRDefault="001D3DC7">
      <w:pPr>
        <w:rPr>
          <w:rFonts w:ascii="Arial" w:hAnsi="Arial" w:cs="Arial"/>
          <w:b/>
          <w:bCs/>
          <w:sz w:val="24"/>
          <w:szCs w:val="24"/>
        </w:rPr>
      </w:pPr>
      <w:r w:rsidRPr="00DC35A8">
        <w:rPr>
          <w:rFonts w:ascii="Arial" w:hAnsi="Arial" w:cs="Arial"/>
          <w:b/>
          <w:bCs/>
          <w:sz w:val="24"/>
          <w:szCs w:val="24"/>
        </w:rPr>
        <w:t>Equal opportunities in employment</w:t>
      </w:r>
    </w:p>
    <w:p w14:paraId="5842488F" w14:textId="77777777" w:rsidR="008E7744" w:rsidRDefault="008E7744" w:rsidP="00B72009">
      <w:pPr>
        <w:pStyle w:val="NormalWeb"/>
        <w:spacing w:before="0" w:beforeAutospacing="0"/>
        <w:rPr>
          <w:rFonts w:ascii="Arial" w:hAnsi="Arial" w:cs="Arial"/>
        </w:rPr>
      </w:pPr>
    </w:p>
    <w:p w14:paraId="14BF4FF5" w14:textId="245EB6F0" w:rsidR="0051210B" w:rsidRPr="00574453" w:rsidRDefault="008E7744" w:rsidP="00B72009">
      <w:pPr>
        <w:pStyle w:val="NormalWeb"/>
        <w:spacing w:before="0" w:beforeAutospacing="0"/>
        <w:rPr>
          <w:rFonts w:ascii="Arial" w:hAnsi="Arial" w:cs="Arial"/>
          <w:sz w:val="22"/>
          <w:szCs w:val="22"/>
        </w:rPr>
      </w:pPr>
      <w:r w:rsidRPr="00574453">
        <w:rPr>
          <w:rFonts w:ascii="Arial" w:hAnsi="Arial" w:cs="Arial"/>
        </w:rPr>
        <w:t xml:space="preserve">The </w:t>
      </w:r>
      <w:r w:rsidR="003601B7" w:rsidRPr="00574453">
        <w:rPr>
          <w:rFonts w:ascii="Arial" w:hAnsi="Arial" w:cs="Arial"/>
        </w:rPr>
        <w:t>P</w:t>
      </w:r>
      <w:r w:rsidRPr="00574453">
        <w:rPr>
          <w:rFonts w:ascii="Arial" w:hAnsi="Arial" w:cs="Arial"/>
        </w:rPr>
        <w:t xml:space="preserve">arish </w:t>
      </w:r>
      <w:r w:rsidR="003601B7" w:rsidRPr="00574453">
        <w:rPr>
          <w:rFonts w:ascii="Arial" w:hAnsi="Arial" w:cs="Arial"/>
        </w:rPr>
        <w:t>C</w:t>
      </w:r>
      <w:r w:rsidRPr="00574453">
        <w:rPr>
          <w:rFonts w:ascii="Arial" w:hAnsi="Arial" w:cs="Arial"/>
        </w:rPr>
        <w:t xml:space="preserve">ouncil will take full account of the Equality </w:t>
      </w:r>
      <w:r w:rsidR="001C7E21" w:rsidRPr="00574453">
        <w:rPr>
          <w:rFonts w:ascii="Arial" w:hAnsi="Arial" w:cs="Arial"/>
        </w:rPr>
        <w:t xml:space="preserve">Act 2010 </w:t>
      </w:r>
      <w:r w:rsidR="005C6EDA" w:rsidRPr="00574453">
        <w:rPr>
          <w:rFonts w:ascii="Arial" w:hAnsi="Arial" w:cs="Arial"/>
        </w:rPr>
        <w:t xml:space="preserve">and </w:t>
      </w:r>
      <w:r w:rsidR="00B72009" w:rsidRPr="00574453">
        <w:rPr>
          <w:rFonts w:ascii="Arial" w:hAnsi="Arial" w:cs="Arial"/>
        </w:rPr>
        <w:t>will avoid unlawful discrimination in all aspects of employment including recruitment, promotion, opportunities for training, pay and benefits, discipline, and selection for redundancy</w:t>
      </w:r>
      <w:r w:rsidR="00B72009" w:rsidRPr="00574453">
        <w:rPr>
          <w:rFonts w:ascii="Arial" w:hAnsi="Arial" w:cs="Arial"/>
          <w:sz w:val="22"/>
          <w:szCs w:val="22"/>
        </w:rPr>
        <w:t>.</w:t>
      </w:r>
    </w:p>
    <w:p w14:paraId="0FA549CF" w14:textId="1FC2364C" w:rsidR="00D3443B" w:rsidRPr="00574453" w:rsidRDefault="00336F01" w:rsidP="00D3443B">
      <w:pPr>
        <w:pStyle w:val="NormalWeb"/>
        <w:rPr>
          <w:rFonts w:ascii="Arial" w:hAnsi="Arial" w:cs="Arial"/>
        </w:rPr>
      </w:pPr>
      <w:r>
        <w:rPr>
          <w:rFonts w:ascii="Arial" w:hAnsi="Arial" w:cs="Arial"/>
        </w:rPr>
        <w:t xml:space="preserve">When recruiting a member of </w:t>
      </w:r>
      <w:proofErr w:type="gramStart"/>
      <w:r>
        <w:rPr>
          <w:rFonts w:ascii="Arial" w:hAnsi="Arial" w:cs="Arial"/>
        </w:rPr>
        <w:t>staff</w:t>
      </w:r>
      <w:proofErr w:type="gramEnd"/>
      <w:r>
        <w:rPr>
          <w:rFonts w:ascii="Arial" w:hAnsi="Arial" w:cs="Arial"/>
        </w:rPr>
        <w:t xml:space="preserve"> a</w:t>
      </w:r>
      <w:r w:rsidR="00D3443B" w:rsidRPr="00574453">
        <w:rPr>
          <w:rFonts w:ascii="Arial" w:hAnsi="Arial" w:cs="Arial"/>
        </w:rPr>
        <w:t xml:space="preserve"> job description and person specification must be drawn up for every vacancy and be provided to all prospective employees. Person and job specifications shall be strictly limited to those requirements which are necessary for the effective performance of the job. </w:t>
      </w:r>
    </w:p>
    <w:p w14:paraId="5652A943" w14:textId="530D5461" w:rsidR="00B72009" w:rsidRPr="00574453" w:rsidRDefault="00B72009" w:rsidP="00B72009">
      <w:pPr>
        <w:pStyle w:val="NormalWeb"/>
        <w:spacing w:before="0" w:beforeAutospacing="0"/>
        <w:rPr>
          <w:rFonts w:ascii="Arial" w:hAnsi="Arial" w:cs="Arial"/>
          <w:sz w:val="22"/>
          <w:szCs w:val="22"/>
        </w:rPr>
      </w:pPr>
    </w:p>
    <w:p w14:paraId="75CEEFF7" w14:textId="6A9B4F84" w:rsidR="00615EC5" w:rsidRPr="00574453" w:rsidRDefault="00AD1069" w:rsidP="006C2DEB">
      <w:pPr>
        <w:rPr>
          <w:rFonts w:ascii="Arial" w:hAnsi="Arial" w:cs="Arial"/>
          <w:sz w:val="24"/>
          <w:szCs w:val="24"/>
        </w:rPr>
      </w:pPr>
      <w:r w:rsidRPr="00574453">
        <w:rPr>
          <w:rFonts w:ascii="Arial" w:hAnsi="Arial" w:cs="Arial"/>
          <w:sz w:val="24"/>
          <w:szCs w:val="24"/>
        </w:rPr>
        <w:t xml:space="preserve">The </w:t>
      </w:r>
      <w:r w:rsidR="005811CD" w:rsidRPr="00574453">
        <w:rPr>
          <w:rFonts w:ascii="Arial" w:hAnsi="Arial" w:cs="Arial"/>
          <w:sz w:val="24"/>
          <w:szCs w:val="24"/>
        </w:rPr>
        <w:t>c</w:t>
      </w:r>
      <w:r w:rsidRPr="00574453">
        <w:rPr>
          <w:rFonts w:ascii="Arial" w:hAnsi="Arial" w:cs="Arial"/>
          <w:sz w:val="24"/>
          <w:szCs w:val="24"/>
        </w:rPr>
        <w:t>ouncil is committed to creating a workplace where individuals are valued, and treated with respect</w:t>
      </w:r>
      <w:r w:rsidR="004D2389" w:rsidRPr="00574453">
        <w:rPr>
          <w:rFonts w:ascii="Arial" w:hAnsi="Arial" w:cs="Arial"/>
          <w:sz w:val="24"/>
          <w:szCs w:val="24"/>
        </w:rPr>
        <w:t xml:space="preserve"> and </w:t>
      </w:r>
      <w:r w:rsidR="00A7218F" w:rsidRPr="00574453">
        <w:rPr>
          <w:rFonts w:ascii="Arial" w:hAnsi="Arial" w:cs="Arial"/>
          <w:sz w:val="24"/>
          <w:szCs w:val="24"/>
        </w:rPr>
        <w:t>will ensure that it treats unacceptable behaviour seriously</w:t>
      </w:r>
      <w:r w:rsidRPr="00574453">
        <w:rPr>
          <w:rFonts w:ascii="Arial" w:hAnsi="Arial" w:cs="Arial"/>
          <w:sz w:val="24"/>
          <w:szCs w:val="24"/>
        </w:rPr>
        <w:t xml:space="preserve">. </w:t>
      </w:r>
      <w:r w:rsidR="00E364D3" w:rsidRPr="00574453">
        <w:rPr>
          <w:rFonts w:ascii="Arial" w:hAnsi="Arial" w:cs="Arial"/>
          <w:sz w:val="24"/>
          <w:szCs w:val="24"/>
        </w:rPr>
        <w:t xml:space="preserve">Harassment and discrimination in any form is unacceptable behaviour and offenders will be subject to disciplinary action. </w:t>
      </w:r>
      <w:r w:rsidR="006C2DEB" w:rsidRPr="00574453">
        <w:rPr>
          <w:rFonts w:ascii="Arial" w:hAnsi="Arial" w:cs="Arial"/>
          <w:sz w:val="24"/>
          <w:szCs w:val="24"/>
        </w:rPr>
        <w:t xml:space="preserve">The council will </w:t>
      </w:r>
      <w:r w:rsidR="00615EC5" w:rsidRPr="00574453">
        <w:rPr>
          <w:rFonts w:ascii="Arial" w:hAnsi="Arial" w:cs="Arial"/>
          <w:sz w:val="24"/>
          <w:szCs w:val="24"/>
        </w:rPr>
        <w:t>ensur</w:t>
      </w:r>
      <w:r w:rsidR="006C2DEB" w:rsidRPr="00574453">
        <w:rPr>
          <w:rFonts w:ascii="Arial" w:hAnsi="Arial" w:cs="Arial"/>
          <w:sz w:val="24"/>
          <w:szCs w:val="24"/>
        </w:rPr>
        <w:t xml:space="preserve">e that </w:t>
      </w:r>
      <w:r w:rsidR="00615EC5" w:rsidRPr="00574453">
        <w:rPr>
          <w:rFonts w:ascii="Arial" w:hAnsi="Arial" w:cs="Arial"/>
          <w:sz w:val="24"/>
          <w:szCs w:val="24"/>
        </w:rPr>
        <w:t>employees are made aware of their rights and responsibilities to each other, the</w:t>
      </w:r>
      <w:r w:rsidR="00985BD4" w:rsidRPr="00574453">
        <w:rPr>
          <w:rFonts w:ascii="Arial" w:hAnsi="Arial" w:cs="Arial"/>
          <w:sz w:val="24"/>
          <w:szCs w:val="24"/>
        </w:rPr>
        <w:t xml:space="preserve"> public </w:t>
      </w:r>
      <w:r w:rsidR="00615EC5" w:rsidRPr="00574453">
        <w:rPr>
          <w:rFonts w:ascii="Arial" w:hAnsi="Arial" w:cs="Arial"/>
          <w:sz w:val="24"/>
          <w:szCs w:val="24"/>
        </w:rPr>
        <w:t xml:space="preserve">and the </w:t>
      </w:r>
      <w:r w:rsidR="0018603D" w:rsidRPr="00574453">
        <w:rPr>
          <w:rFonts w:ascii="Arial" w:hAnsi="Arial" w:cs="Arial"/>
          <w:sz w:val="24"/>
          <w:szCs w:val="24"/>
        </w:rPr>
        <w:t>council</w:t>
      </w:r>
      <w:r w:rsidR="00615EC5" w:rsidRPr="00574453">
        <w:rPr>
          <w:rFonts w:ascii="Arial" w:hAnsi="Arial" w:cs="Arial"/>
          <w:sz w:val="24"/>
          <w:szCs w:val="24"/>
        </w:rPr>
        <w:t xml:space="preserve"> regarding equal opportunities issues</w:t>
      </w:r>
      <w:r w:rsidR="00985BD4" w:rsidRPr="00574453">
        <w:rPr>
          <w:rFonts w:ascii="Arial" w:hAnsi="Arial" w:cs="Arial"/>
          <w:sz w:val="24"/>
          <w:szCs w:val="24"/>
        </w:rPr>
        <w:t xml:space="preserve">. </w:t>
      </w:r>
      <w:r w:rsidR="00F712A7" w:rsidRPr="00574453">
        <w:rPr>
          <w:rFonts w:ascii="Arial" w:hAnsi="Arial" w:cs="Arial"/>
          <w:sz w:val="24"/>
          <w:szCs w:val="24"/>
        </w:rPr>
        <w:t>Equal opportunities t</w:t>
      </w:r>
      <w:r w:rsidR="009F47E9" w:rsidRPr="00574453">
        <w:rPr>
          <w:rFonts w:ascii="Arial" w:hAnsi="Arial" w:cs="Arial"/>
          <w:sz w:val="24"/>
          <w:szCs w:val="24"/>
        </w:rPr>
        <w:t>raining</w:t>
      </w:r>
      <w:r w:rsidR="00186E9C" w:rsidRPr="00574453">
        <w:rPr>
          <w:rFonts w:ascii="Arial" w:hAnsi="Arial" w:cs="Arial"/>
          <w:sz w:val="24"/>
          <w:szCs w:val="24"/>
        </w:rPr>
        <w:t>, where available,</w:t>
      </w:r>
      <w:r w:rsidR="00EE4722" w:rsidRPr="00574453">
        <w:rPr>
          <w:rFonts w:ascii="Arial" w:hAnsi="Arial" w:cs="Arial"/>
          <w:sz w:val="24"/>
          <w:szCs w:val="24"/>
        </w:rPr>
        <w:t xml:space="preserve"> will </w:t>
      </w:r>
      <w:r w:rsidR="00F712A7" w:rsidRPr="00574453">
        <w:rPr>
          <w:rFonts w:ascii="Arial" w:hAnsi="Arial" w:cs="Arial"/>
          <w:sz w:val="24"/>
          <w:szCs w:val="24"/>
        </w:rPr>
        <w:t xml:space="preserve">be </w:t>
      </w:r>
      <w:r w:rsidR="00EE4722" w:rsidRPr="00574453">
        <w:rPr>
          <w:rFonts w:ascii="Arial" w:hAnsi="Arial" w:cs="Arial"/>
          <w:sz w:val="24"/>
          <w:szCs w:val="24"/>
        </w:rPr>
        <w:t>provide</w:t>
      </w:r>
      <w:r w:rsidR="00F712A7" w:rsidRPr="00574453">
        <w:rPr>
          <w:rFonts w:ascii="Arial" w:hAnsi="Arial" w:cs="Arial"/>
          <w:sz w:val="24"/>
          <w:szCs w:val="24"/>
        </w:rPr>
        <w:t>d</w:t>
      </w:r>
      <w:r w:rsidR="00EE4722" w:rsidRPr="00574453">
        <w:rPr>
          <w:rFonts w:ascii="Arial" w:hAnsi="Arial" w:cs="Arial"/>
          <w:sz w:val="24"/>
          <w:szCs w:val="24"/>
        </w:rPr>
        <w:t xml:space="preserve"> </w:t>
      </w:r>
      <w:r w:rsidR="009F47E9" w:rsidRPr="00574453">
        <w:rPr>
          <w:rFonts w:ascii="Arial" w:hAnsi="Arial" w:cs="Arial"/>
          <w:sz w:val="24"/>
          <w:szCs w:val="24"/>
        </w:rPr>
        <w:t xml:space="preserve">to </w:t>
      </w:r>
      <w:r w:rsidR="00F223AE" w:rsidRPr="00574453">
        <w:rPr>
          <w:rFonts w:ascii="Arial" w:hAnsi="Arial" w:cs="Arial"/>
          <w:sz w:val="24"/>
          <w:szCs w:val="24"/>
        </w:rPr>
        <w:t xml:space="preserve">enable </w:t>
      </w:r>
      <w:r w:rsidR="00B001CE" w:rsidRPr="00574453">
        <w:rPr>
          <w:rFonts w:ascii="Arial" w:hAnsi="Arial" w:cs="Arial"/>
          <w:sz w:val="24"/>
          <w:szCs w:val="24"/>
        </w:rPr>
        <w:t>employees</w:t>
      </w:r>
      <w:r w:rsidR="00F223AE" w:rsidRPr="00574453">
        <w:rPr>
          <w:rFonts w:ascii="Arial" w:hAnsi="Arial" w:cs="Arial"/>
          <w:sz w:val="24"/>
          <w:szCs w:val="24"/>
        </w:rPr>
        <w:t xml:space="preserve"> to implement this policy.</w:t>
      </w:r>
    </w:p>
    <w:p w14:paraId="7556A400" w14:textId="59163D0C" w:rsidR="009664D3" w:rsidRPr="00574453" w:rsidRDefault="005B4F20" w:rsidP="006C2DEB">
      <w:pPr>
        <w:rPr>
          <w:rFonts w:ascii="Arial" w:hAnsi="Arial" w:cs="Arial"/>
          <w:b/>
          <w:bCs/>
          <w:sz w:val="24"/>
          <w:szCs w:val="24"/>
        </w:rPr>
      </w:pPr>
      <w:r w:rsidRPr="00574453">
        <w:rPr>
          <w:rFonts w:ascii="Arial" w:hAnsi="Arial" w:cs="Arial"/>
          <w:b/>
          <w:bCs/>
          <w:sz w:val="24"/>
          <w:szCs w:val="24"/>
        </w:rPr>
        <w:t xml:space="preserve">Equal opportunities </w:t>
      </w:r>
      <w:r w:rsidR="00757392" w:rsidRPr="00574453">
        <w:rPr>
          <w:rFonts w:ascii="Arial" w:hAnsi="Arial" w:cs="Arial"/>
          <w:b/>
          <w:bCs/>
          <w:sz w:val="24"/>
          <w:szCs w:val="24"/>
        </w:rPr>
        <w:t xml:space="preserve">in relation to </w:t>
      </w:r>
      <w:r w:rsidR="00933FB2" w:rsidRPr="00574453">
        <w:rPr>
          <w:rFonts w:ascii="Arial" w:hAnsi="Arial" w:cs="Arial"/>
          <w:b/>
          <w:bCs/>
          <w:sz w:val="24"/>
          <w:szCs w:val="24"/>
        </w:rPr>
        <w:t>c</w:t>
      </w:r>
      <w:r w:rsidR="00757392" w:rsidRPr="00574453">
        <w:rPr>
          <w:rFonts w:ascii="Arial" w:hAnsi="Arial" w:cs="Arial"/>
          <w:b/>
          <w:bCs/>
          <w:sz w:val="24"/>
          <w:szCs w:val="24"/>
        </w:rPr>
        <w:t>ouncillors and volunteers</w:t>
      </w:r>
    </w:p>
    <w:p w14:paraId="4C43AC2D" w14:textId="3F8A9928" w:rsidR="00D17323" w:rsidRPr="00574453" w:rsidRDefault="000B7157" w:rsidP="006C2DEB">
      <w:pPr>
        <w:rPr>
          <w:rFonts w:ascii="Arial" w:hAnsi="Arial" w:cs="Arial"/>
          <w:sz w:val="24"/>
          <w:szCs w:val="24"/>
        </w:rPr>
      </w:pPr>
      <w:r w:rsidRPr="00574453">
        <w:rPr>
          <w:rFonts w:ascii="Arial" w:hAnsi="Arial" w:cs="Arial"/>
          <w:sz w:val="24"/>
          <w:szCs w:val="24"/>
        </w:rPr>
        <w:t xml:space="preserve">When </w:t>
      </w:r>
      <w:r w:rsidR="00682108" w:rsidRPr="00574453">
        <w:rPr>
          <w:rFonts w:ascii="Arial" w:hAnsi="Arial" w:cs="Arial"/>
          <w:sz w:val="24"/>
          <w:szCs w:val="24"/>
        </w:rPr>
        <w:t xml:space="preserve">seats on </w:t>
      </w:r>
      <w:r w:rsidR="009C6E5C" w:rsidRPr="00574453">
        <w:rPr>
          <w:rFonts w:ascii="Arial" w:hAnsi="Arial" w:cs="Arial"/>
          <w:sz w:val="24"/>
          <w:szCs w:val="24"/>
        </w:rPr>
        <w:t>the Parish C</w:t>
      </w:r>
      <w:r w:rsidR="00682108" w:rsidRPr="00574453">
        <w:rPr>
          <w:rFonts w:ascii="Arial" w:hAnsi="Arial" w:cs="Arial"/>
          <w:sz w:val="24"/>
          <w:szCs w:val="24"/>
        </w:rPr>
        <w:t>ouncil are be</w:t>
      </w:r>
      <w:r w:rsidR="006206C3" w:rsidRPr="00574453">
        <w:rPr>
          <w:rFonts w:ascii="Arial" w:hAnsi="Arial" w:cs="Arial"/>
          <w:sz w:val="24"/>
          <w:szCs w:val="24"/>
        </w:rPr>
        <w:t>ing</w:t>
      </w:r>
      <w:r w:rsidR="00682108" w:rsidRPr="00574453">
        <w:rPr>
          <w:rFonts w:ascii="Arial" w:hAnsi="Arial" w:cs="Arial"/>
          <w:sz w:val="24"/>
          <w:szCs w:val="24"/>
        </w:rPr>
        <w:t xml:space="preserve"> filled by co-option</w:t>
      </w:r>
      <w:r w:rsidR="005B3D8D" w:rsidRPr="00574453">
        <w:rPr>
          <w:rFonts w:ascii="Arial" w:hAnsi="Arial" w:cs="Arial"/>
          <w:sz w:val="24"/>
          <w:szCs w:val="24"/>
        </w:rPr>
        <w:t xml:space="preserve"> the </w:t>
      </w:r>
      <w:r w:rsidR="009C6E5C" w:rsidRPr="00574453">
        <w:rPr>
          <w:rFonts w:ascii="Arial" w:hAnsi="Arial" w:cs="Arial"/>
          <w:sz w:val="24"/>
          <w:szCs w:val="24"/>
        </w:rPr>
        <w:t>c</w:t>
      </w:r>
      <w:r w:rsidR="005B3D8D" w:rsidRPr="00574453">
        <w:rPr>
          <w:rFonts w:ascii="Arial" w:hAnsi="Arial" w:cs="Arial"/>
          <w:sz w:val="24"/>
          <w:szCs w:val="24"/>
        </w:rPr>
        <w:t xml:space="preserve">ouncil will take full account of the </w:t>
      </w:r>
      <w:r w:rsidR="00C27011" w:rsidRPr="00574453">
        <w:rPr>
          <w:rFonts w:ascii="Arial" w:hAnsi="Arial" w:cs="Arial"/>
          <w:sz w:val="24"/>
          <w:szCs w:val="24"/>
        </w:rPr>
        <w:t>provisions of the E</w:t>
      </w:r>
      <w:r w:rsidR="005B3D8D" w:rsidRPr="00574453">
        <w:rPr>
          <w:rFonts w:ascii="Arial" w:hAnsi="Arial" w:cs="Arial"/>
          <w:sz w:val="24"/>
          <w:szCs w:val="24"/>
        </w:rPr>
        <w:t>qualit</w:t>
      </w:r>
      <w:r w:rsidR="00C27011" w:rsidRPr="00574453">
        <w:rPr>
          <w:rFonts w:ascii="Arial" w:hAnsi="Arial" w:cs="Arial"/>
          <w:sz w:val="24"/>
          <w:szCs w:val="24"/>
        </w:rPr>
        <w:t>y</w:t>
      </w:r>
      <w:r w:rsidR="005B3D8D" w:rsidRPr="00574453">
        <w:rPr>
          <w:rFonts w:ascii="Arial" w:hAnsi="Arial" w:cs="Arial"/>
          <w:sz w:val="24"/>
          <w:szCs w:val="24"/>
        </w:rPr>
        <w:t xml:space="preserve"> </w:t>
      </w:r>
      <w:r w:rsidR="00C27011" w:rsidRPr="00574453">
        <w:rPr>
          <w:rFonts w:ascii="Arial" w:hAnsi="Arial" w:cs="Arial"/>
          <w:sz w:val="24"/>
          <w:szCs w:val="24"/>
        </w:rPr>
        <w:t>A</w:t>
      </w:r>
      <w:r w:rsidR="005B3D8D" w:rsidRPr="00574453">
        <w:rPr>
          <w:rFonts w:ascii="Arial" w:hAnsi="Arial" w:cs="Arial"/>
          <w:sz w:val="24"/>
          <w:szCs w:val="24"/>
        </w:rPr>
        <w:t>ct</w:t>
      </w:r>
      <w:r w:rsidR="00891137" w:rsidRPr="00574453">
        <w:rPr>
          <w:rFonts w:ascii="Arial" w:hAnsi="Arial" w:cs="Arial"/>
          <w:sz w:val="24"/>
          <w:szCs w:val="24"/>
        </w:rPr>
        <w:t xml:space="preserve">. The </w:t>
      </w:r>
      <w:r w:rsidR="005811CD" w:rsidRPr="00574453">
        <w:rPr>
          <w:rFonts w:ascii="Arial" w:hAnsi="Arial" w:cs="Arial"/>
          <w:sz w:val="24"/>
          <w:szCs w:val="24"/>
        </w:rPr>
        <w:t>c</w:t>
      </w:r>
      <w:r w:rsidR="009859AA" w:rsidRPr="00574453">
        <w:rPr>
          <w:rFonts w:ascii="Arial" w:hAnsi="Arial" w:cs="Arial"/>
          <w:sz w:val="24"/>
          <w:szCs w:val="24"/>
        </w:rPr>
        <w:t>ouncil</w:t>
      </w:r>
      <w:r w:rsidR="00891137" w:rsidRPr="00574453">
        <w:rPr>
          <w:rFonts w:ascii="Arial" w:hAnsi="Arial" w:cs="Arial"/>
          <w:sz w:val="24"/>
          <w:szCs w:val="24"/>
        </w:rPr>
        <w:t xml:space="preserve"> will</w:t>
      </w:r>
      <w:r w:rsidR="004A41DF" w:rsidRPr="00574453">
        <w:rPr>
          <w:rFonts w:ascii="Arial" w:hAnsi="Arial" w:cs="Arial"/>
          <w:sz w:val="24"/>
          <w:szCs w:val="24"/>
        </w:rPr>
        <w:t xml:space="preserve"> </w:t>
      </w:r>
      <w:r w:rsidR="009C0CA0" w:rsidRPr="00574453">
        <w:rPr>
          <w:rFonts w:ascii="Arial" w:hAnsi="Arial" w:cs="Arial"/>
          <w:sz w:val="24"/>
          <w:szCs w:val="24"/>
        </w:rPr>
        <w:t xml:space="preserve">treat </w:t>
      </w:r>
      <w:r w:rsidR="001747F7" w:rsidRPr="00574453">
        <w:rPr>
          <w:rFonts w:ascii="Arial" w:hAnsi="Arial" w:cs="Arial"/>
          <w:sz w:val="24"/>
          <w:szCs w:val="24"/>
        </w:rPr>
        <w:t>all prospective</w:t>
      </w:r>
      <w:r w:rsidR="00EC5EE4" w:rsidRPr="00574453">
        <w:rPr>
          <w:rFonts w:ascii="Arial" w:hAnsi="Arial" w:cs="Arial"/>
          <w:sz w:val="24"/>
          <w:szCs w:val="24"/>
        </w:rPr>
        <w:t xml:space="preserve"> </w:t>
      </w:r>
      <w:r w:rsidR="009C0CA0" w:rsidRPr="00574453">
        <w:rPr>
          <w:rFonts w:ascii="Arial" w:hAnsi="Arial" w:cs="Arial"/>
          <w:sz w:val="24"/>
          <w:szCs w:val="24"/>
        </w:rPr>
        <w:t>candidates equally</w:t>
      </w:r>
      <w:r w:rsidR="001E6AA4" w:rsidRPr="00574453">
        <w:rPr>
          <w:rFonts w:ascii="Arial" w:hAnsi="Arial" w:cs="Arial"/>
          <w:sz w:val="24"/>
          <w:szCs w:val="24"/>
        </w:rPr>
        <w:t xml:space="preserve"> and </w:t>
      </w:r>
      <w:r w:rsidR="001677DB" w:rsidRPr="00574453">
        <w:rPr>
          <w:rFonts w:ascii="Arial" w:hAnsi="Arial" w:cs="Arial"/>
          <w:sz w:val="24"/>
          <w:szCs w:val="24"/>
        </w:rPr>
        <w:t xml:space="preserve">will </w:t>
      </w:r>
      <w:r w:rsidR="001E6AA4" w:rsidRPr="00574453">
        <w:rPr>
          <w:rFonts w:ascii="Arial" w:hAnsi="Arial" w:cs="Arial"/>
          <w:sz w:val="24"/>
          <w:szCs w:val="24"/>
        </w:rPr>
        <w:t>ensure</w:t>
      </w:r>
      <w:r w:rsidR="001677DB" w:rsidRPr="00574453">
        <w:rPr>
          <w:rFonts w:ascii="Arial" w:hAnsi="Arial" w:cs="Arial"/>
          <w:sz w:val="24"/>
          <w:szCs w:val="24"/>
        </w:rPr>
        <w:t xml:space="preserve"> that </w:t>
      </w:r>
      <w:r w:rsidR="00624E09" w:rsidRPr="00574453">
        <w:rPr>
          <w:rFonts w:ascii="Arial" w:hAnsi="Arial" w:cs="Arial"/>
          <w:sz w:val="24"/>
          <w:szCs w:val="24"/>
        </w:rPr>
        <w:t>no applicant is treated less favourably than others</w:t>
      </w:r>
      <w:r w:rsidR="00561A24" w:rsidRPr="00574453">
        <w:rPr>
          <w:rFonts w:ascii="Arial" w:hAnsi="Arial" w:cs="Arial"/>
          <w:sz w:val="24"/>
          <w:szCs w:val="24"/>
        </w:rPr>
        <w:t xml:space="preserve">. </w:t>
      </w:r>
    </w:p>
    <w:p w14:paraId="0DD7697D" w14:textId="6E26D203" w:rsidR="002D0620" w:rsidRPr="00574453" w:rsidRDefault="0014396D" w:rsidP="006C2DEB">
      <w:pPr>
        <w:rPr>
          <w:rFonts w:ascii="Arial" w:hAnsi="Arial" w:cs="Arial"/>
          <w:sz w:val="24"/>
          <w:szCs w:val="24"/>
        </w:rPr>
      </w:pPr>
      <w:r w:rsidRPr="00574453">
        <w:rPr>
          <w:rFonts w:ascii="Arial" w:hAnsi="Arial" w:cs="Arial"/>
          <w:sz w:val="24"/>
          <w:szCs w:val="24"/>
        </w:rPr>
        <w:t xml:space="preserve">During </w:t>
      </w:r>
      <w:r w:rsidR="00FE09E2" w:rsidRPr="00574453">
        <w:rPr>
          <w:rFonts w:ascii="Arial" w:hAnsi="Arial" w:cs="Arial"/>
          <w:sz w:val="24"/>
          <w:szCs w:val="24"/>
        </w:rPr>
        <w:t xml:space="preserve">council meetings the </w:t>
      </w:r>
      <w:r w:rsidRPr="00574453">
        <w:rPr>
          <w:rFonts w:ascii="Arial" w:hAnsi="Arial" w:cs="Arial"/>
          <w:sz w:val="24"/>
          <w:szCs w:val="24"/>
        </w:rPr>
        <w:t>C</w:t>
      </w:r>
      <w:r w:rsidR="00426F7D" w:rsidRPr="00574453">
        <w:rPr>
          <w:rFonts w:ascii="Arial" w:hAnsi="Arial" w:cs="Arial"/>
          <w:sz w:val="24"/>
          <w:szCs w:val="24"/>
        </w:rPr>
        <w:t xml:space="preserve">hair </w:t>
      </w:r>
      <w:r w:rsidR="009B022B" w:rsidRPr="00574453">
        <w:rPr>
          <w:rFonts w:ascii="Arial" w:hAnsi="Arial" w:cs="Arial"/>
          <w:sz w:val="24"/>
          <w:szCs w:val="24"/>
        </w:rPr>
        <w:t xml:space="preserve">will </w:t>
      </w:r>
      <w:r w:rsidR="007F6B93" w:rsidRPr="00574453">
        <w:rPr>
          <w:rFonts w:ascii="Arial" w:hAnsi="Arial" w:cs="Arial"/>
          <w:sz w:val="24"/>
          <w:szCs w:val="24"/>
        </w:rPr>
        <w:t xml:space="preserve">ensure that </w:t>
      </w:r>
      <w:r w:rsidR="00650543" w:rsidRPr="00574453">
        <w:rPr>
          <w:rFonts w:ascii="Arial" w:hAnsi="Arial" w:cs="Arial"/>
          <w:sz w:val="24"/>
          <w:szCs w:val="24"/>
        </w:rPr>
        <w:t xml:space="preserve">the views of </w:t>
      </w:r>
      <w:r w:rsidR="008027D2" w:rsidRPr="00574453">
        <w:rPr>
          <w:rFonts w:ascii="Arial" w:hAnsi="Arial" w:cs="Arial"/>
          <w:sz w:val="24"/>
          <w:szCs w:val="24"/>
        </w:rPr>
        <w:t>all c</w:t>
      </w:r>
      <w:r w:rsidR="00650543" w:rsidRPr="00574453">
        <w:rPr>
          <w:rFonts w:ascii="Arial" w:hAnsi="Arial" w:cs="Arial"/>
          <w:sz w:val="24"/>
          <w:szCs w:val="24"/>
        </w:rPr>
        <w:t xml:space="preserve">ouncillors are </w:t>
      </w:r>
      <w:r w:rsidR="009B022B" w:rsidRPr="00574453">
        <w:rPr>
          <w:rFonts w:ascii="Arial" w:hAnsi="Arial" w:cs="Arial"/>
          <w:sz w:val="24"/>
          <w:szCs w:val="24"/>
        </w:rPr>
        <w:t>valued</w:t>
      </w:r>
      <w:r w:rsidR="00523A29" w:rsidRPr="00574453">
        <w:rPr>
          <w:rFonts w:ascii="Arial" w:hAnsi="Arial" w:cs="Arial"/>
          <w:sz w:val="24"/>
          <w:szCs w:val="24"/>
        </w:rPr>
        <w:t xml:space="preserve">, </w:t>
      </w:r>
      <w:r w:rsidR="009B022B" w:rsidRPr="00574453">
        <w:rPr>
          <w:rFonts w:ascii="Arial" w:hAnsi="Arial" w:cs="Arial"/>
          <w:sz w:val="24"/>
          <w:szCs w:val="24"/>
        </w:rPr>
        <w:t xml:space="preserve">respected </w:t>
      </w:r>
      <w:r w:rsidR="00FB5DEB" w:rsidRPr="00574453">
        <w:rPr>
          <w:rFonts w:ascii="Arial" w:hAnsi="Arial" w:cs="Arial"/>
          <w:sz w:val="24"/>
          <w:szCs w:val="24"/>
        </w:rPr>
        <w:t>and given due consideration</w:t>
      </w:r>
      <w:r w:rsidR="00AF14EC" w:rsidRPr="00574453">
        <w:rPr>
          <w:rFonts w:ascii="Arial" w:hAnsi="Arial" w:cs="Arial"/>
          <w:sz w:val="24"/>
          <w:szCs w:val="24"/>
        </w:rPr>
        <w:t xml:space="preserve"> in the decision</w:t>
      </w:r>
      <w:r w:rsidR="00574453">
        <w:rPr>
          <w:rFonts w:ascii="Arial" w:hAnsi="Arial" w:cs="Arial"/>
          <w:sz w:val="24"/>
          <w:szCs w:val="24"/>
        </w:rPr>
        <w:t>-</w:t>
      </w:r>
      <w:r w:rsidR="00AF14EC" w:rsidRPr="00574453">
        <w:rPr>
          <w:rFonts w:ascii="Arial" w:hAnsi="Arial" w:cs="Arial"/>
          <w:sz w:val="24"/>
          <w:szCs w:val="24"/>
        </w:rPr>
        <w:t>making process</w:t>
      </w:r>
      <w:r w:rsidR="00523A29" w:rsidRPr="00574453">
        <w:rPr>
          <w:rFonts w:ascii="Arial" w:hAnsi="Arial" w:cs="Arial"/>
          <w:sz w:val="24"/>
          <w:szCs w:val="24"/>
        </w:rPr>
        <w:t xml:space="preserve">. </w:t>
      </w:r>
    </w:p>
    <w:p w14:paraId="4B3A7F85" w14:textId="4653268C" w:rsidR="00757392" w:rsidRPr="00574453" w:rsidRDefault="00F57D92" w:rsidP="006C2DEB">
      <w:pPr>
        <w:rPr>
          <w:rFonts w:ascii="Arial" w:hAnsi="Arial" w:cs="Arial"/>
          <w:sz w:val="24"/>
          <w:szCs w:val="24"/>
        </w:rPr>
      </w:pPr>
      <w:r w:rsidRPr="00574453">
        <w:rPr>
          <w:rFonts w:ascii="Arial" w:hAnsi="Arial" w:cs="Arial"/>
          <w:sz w:val="24"/>
          <w:szCs w:val="24"/>
        </w:rPr>
        <w:t xml:space="preserve">All new </w:t>
      </w:r>
      <w:r w:rsidR="008027D2" w:rsidRPr="00574453">
        <w:rPr>
          <w:rFonts w:ascii="Arial" w:hAnsi="Arial" w:cs="Arial"/>
          <w:sz w:val="24"/>
          <w:szCs w:val="24"/>
        </w:rPr>
        <w:t>c</w:t>
      </w:r>
      <w:r w:rsidRPr="00574453">
        <w:rPr>
          <w:rFonts w:ascii="Arial" w:hAnsi="Arial" w:cs="Arial"/>
          <w:sz w:val="24"/>
          <w:szCs w:val="24"/>
        </w:rPr>
        <w:t>ouncil</w:t>
      </w:r>
      <w:r w:rsidR="00997A1E" w:rsidRPr="00574453">
        <w:rPr>
          <w:rFonts w:ascii="Arial" w:hAnsi="Arial" w:cs="Arial"/>
          <w:sz w:val="24"/>
          <w:szCs w:val="24"/>
        </w:rPr>
        <w:t>lors</w:t>
      </w:r>
      <w:r w:rsidRPr="00574453">
        <w:rPr>
          <w:rFonts w:ascii="Arial" w:hAnsi="Arial" w:cs="Arial"/>
          <w:sz w:val="24"/>
          <w:szCs w:val="24"/>
        </w:rPr>
        <w:t xml:space="preserve"> </w:t>
      </w:r>
      <w:r w:rsidR="00702527" w:rsidRPr="00574453">
        <w:rPr>
          <w:rFonts w:ascii="Arial" w:hAnsi="Arial" w:cs="Arial"/>
          <w:sz w:val="24"/>
          <w:szCs w:val="24"/>
        </w:rPr>
        <w:t xml:space="preserve">and any volunteers who assist </w:t>
      </w:r>
      <w:r w:rsidR="00D87820" w:rsidRPr="00574453">
        <w:rPr>
          <w:rFonts w:ascii="Arial" w:hAnsi="Arial" w:cs="Arial"/>
          <w:sz w:val="24"/>
          <w:szCs w:val="24"/>
        </w:rPr>
        <w:t>the council in providing services</w:t>
      </w:r>
      <w:r w:rsidR="00495BF5" w:rsidRPr="00574453">
        <w:rPr>
          <w:rFonts w:ascii="Arial" w:hAnsi="Arial" w:cs="Arial"/>
          <w:sz w:val="24"/>
          <w:szCs w:val="24"/>
        </w:rPr>
        <w:t xml:space="preserve"> to parishioners</w:t>
      </w:r>
      <w:r w:rsidR="00D87820" w:rsidRPr="00574453">
        <w:rPr>
          <w:rFonts w:ascii="Arial" w:hAnsi="Arial" w:cs="Arial"/>
          <w:sz w:val="24"/>
          <w:szCs w:val="24"/>
        </w:rPr>
        <w:t xml:space="preserve"> </w:t>
      </w:r>
      <w:r w:rsidRPr="00574453">
        <w:rPr>
          <w:rFonts w:ascii="Arial" w:hAnsi="Arial" w:cs="Arial"/>
          <w:sz w:val="24"/>
          <w:szCs w:val="24"/>
        </w:rPr>
        <w:t xml:space="preserve">will be made aware of </w:t>
      </w:r>
      <w:r w:rsidR="00997A1E" w:rsidRPr="00574453">
        <w:rPr>
          <w:rFonts w:ascii="Arial" w:hAnsi="Arial" w:cs="Arial"/>
          <w:sz w:val="24"/>
          <w:szCs w:val="24"/>
        </w:rPr>
        <w:t xml:space="preserve">the </w:t>
      </w:r>
      <w:r w:rsidR="00553CBE" w:rsidRPr="00574453">
        <w:rPr>
          <w:rFonts w:ascii="Arial" w:hAnsi="Arial" w:cs="Arial"/>
          <w:sz w:val="24"/>
          <w:szCs w:val="24"/>
        </w:rPr>
        <w:t>c</w:t>
      </w:r>
      <w:r w:rsidR="00436986" w:rsidRPr="00574453">
        <w:rPr>
          <w:rFonts w:ascii="Arial" w:hAnsi="Arial" w:cs="Arial"/>
          <w:sz w:val="24"/>
          <w:szCs w:val="24"/>
        </w:rPr>
        <w:t>ouncil</w:t>
      </w:r>
      <w:r w:rsidR="00671FB8" w:rsidRPr="00574453">
        <w:rPr>
          <w:rFonts w:ascii="Arial" w:hAnsi="Arial" w:cs="Arial"/>
          <w:sz w:val="24"/>
          <w:szCs w:val="24"/>
        </w:rPr>
        <w:t>’</w:t>
      </w:r>
      <w:r w:rsidR="00436986" w:rsidRPr="00574453">
        <w:rPr>
          <w:rFonts w:ascii="Arial" w:hAnsi="Arial" w:cs="Arial"/>
          <w:sz w:val="24"/>
          <w:szCs w:val="24"/>
        </w:rPr>
        <w:t>s Equal</w:t>
      </w:r>
      <w:r w:rsidR="00671FB8" w:rsidRPr="00574453">
        <w:rPr>
          <w:rFonts w:ascii="Arial" w:hAnsi="Arial" w:cs="Arial"/>
          <w:sz w:val="24"/>
          <w:szCs w:val="24"/>
        </w:rPr>
        <w:t xml:space="preserve"> Opportunities </w:t>
      </w:r>
      <w:r w:rsidR="005807A5" w:rsidRPr="00574453">
        <w:rPr>
          <w:rFonts w:ascii="Arial" w:hAnsi="Arial" w:cs="Arial"/>
          <w:sz w:val="24"/>
          <w:szCs w:val="24"/>
        </w:rPr>
        <w:t>P</w:t>
      </w:r>
      <w:r w:rsidR="00671FB8" w:rsidRPr="00574453">
        <w:rPr>
          <w:rFonts w:ascii="Arial" w:hAnsi="Arial" w:cs="Arial"/>
          <w:sz w:val="24"/>
          <w:szCs w:val="24"/>
        </w:rPr>
        <w:t xml:space="preserve">olicy </w:t>
      </w:r>
      <w:r w:rsidRPr="00574453">
        <w:rPr>
          <w:rFonts w:ascii="Arial" w:hAnsi="Arial" w:cs="Arial"/>
          <w:sz w:val="24"/>
          <w:szCs w:val="24"/>
        </w:rPr>
        <w:t>and their</w:t>
      </w:r>
      <w:r w:rsidR="00671FB8" w:rsidRPr="00574453">
        <w:rPr>
          <w:rFonts w:ascii="Arial" w:hAnsi="Arial" w:cs="Arial"/>
          <w:sz w:val="24"/>
          <w:szCs w:val="24"/>
        </w:rPr>
        <w:t xml:space="preserve"> role </w:t>
      </w:r>
      <w:r w:rsidR="005807A5" w:rsidRPr="00574453">
        <w:rPr>
          <w:rFonts w:ascii="Arial" w:hAnsi="Arial" w:cs="Arial"/>
          <w:sz w:val="24"/>
          <w:szCs w:val="24"/>
        </w:rPr>
        <w:t>in</w:t>
      </w:r>
      <w:r w:rsidRPr="00574453">
        <w:rPr>
          <w:rFonts w:ascii="Arial" w:hAnsi="Arial" w:cs="Arial"/>
          <w:sz w:val="24"/>
          <w:szCs w:val="24"/>
        </w:rPr>
        <w:t xml:space="preserve"> ensur</w:t>
      </w:r>
      <w:r w:rsidR="0030323A" w:rsidRPr="00574453">
        <w:rPr>
          <w:rFonts w:ascii="Arial" w:hAnsi="Arial" w:cs="Arial"/>
          <w:sz w:val="24"/>
          <w:szCs w:val="24"/>
        </w:rPr>
        <w:t>ing</w:t>
      </w:r>
      <w:r w:rsidRPr="00574453">
        <w:rPr>
          <w:rFonts w:ascii="Arial" w:hAnsi="Arial" w:cs="Arial"/>
          <w:sz w:val="24"/>
          <w:szCs w:val="24"/>
        </w:rPr>
        <w:t xml:space="preserve"> its success. </w:t>
      </w:r>
      <w:r w:rsidR="001866C0" w:rsidRPr="00574453">
        <w:rPr>
          <w:rFonts w:ascii="Arial" w:hAnsi="Arial" w:cs="Arial"/>
          <w:sz w:val="24"/>
          <w:szCs w:val="24"/>
        </w:rPr>
        <w:t xml:space="preserve">Equal opportunities </w:t>
      </w:r>
      <w:r w:rsidR="003F0513" w:rsidRPr="00574453">
        <w:rPr>
          <w:rFonts w:ascii="Arial" w:hAnsi="Arial" w:cs="Arial"/>
          <w:sz w:val="24"/>
          <w:szCs w:val="24"/>
        </w:rPr>
        <w:t xml:space="preserve">training </w:t>
      </w:r>
      <w:r w:rsidR="001866C0" w:rsidRPr="00574453">
        <w:rPr>
          <w:rFonts w:ascii="Arial" w:hAnsi="Arial" w:cs="Arial"/>
          <w:sz w:val="24"/>
          <w:szCs w:val="24"/>
        </w:rPr>
        <w:t xml:space="preserve">will be </w:t>
      </w:r>
      <w:r w:rsidR="00EB2651" w:rsidRPr="00574453">
        <w:rPr>
          <w:rFonts w:ascii="Arial" w:hAnsi="Arial" w:cs="Arial"/>
          <w:sz w:val="24"/>
          <w:szCs w:val="24"/>
        </w:rPr>
        <w:t>o</w:t>
      </w:r>
      <w:r w:rsidR="00162FA7" w:rsidRPr="00574453">
        <w:rPr>
          <w:rFonts w:ascii="Arial" w:hAnsi="Arial" w:cs="Arial"/>
          <w:sz w:val="24"/>
          <w:szCs w:val="24"/>
        </w:rPr>
        <w:t>ffered</w:t>
      </w:r>
      <w:r w:rsidR="0065519F">
        <w:rPr>
          <w:rFonts w:ascii="Arial" w:hAnsi="Arial" w:cs="Arial"/>
          <w:sz w:val="24"/>
          <w:szCs w:val="24"/>
        </w:rPr>
        <w:t>, where available,</w:t>
      </w:r>
      <w:r w:rsidR="001866C0" w:rsidRPr="00574453">
        <w:rPr>
          <w:rFonts w:ascii="Arial" w:hAnsi="Arial" w:cs="Arial"/>
          <w:sz w:val="24"/>
          <w:szCs w:val="24"/>
        </w:rPr>
        <w:t xml:space="preserve"> to new </w:t>
      </w:r>
      <w:r w:rsidR="00553CBE" w:rsidRPr="00574453">
        <w:rPr>
          <w:rFonts w:ascii="Arial" w:hAnsi="Arial" w:cs="Arial"/>
          <w:sz w:val="24"/>
          <w:szCs w:val="24"/>
        </w:rPr>
        <w:t>c</w:t>
      </w:r>
      <w:r w:rsidR="003F0513" w:rsidRPr="00574453">
        <w:rPr>
          <w:rFonts w:ascii="Arial" w:hAnsi="Arial" w:cs="Arial"/>
          <w:sz w:val="24"/>
          <w:szCs w:val="24"/>
        </w:rPr>
        <w:t>ouncillors</w:t>
      </w:r>
      <w:r w:rsidR="00FE09E2" w:rsidRPr="00574453">
        <w:rPr>
          <w:rFonts w:ascii="Arial" w:hAnsi="Arial" w:cs="Arial"/>
          <w:sz w:val="24"/>
          <w:szCs w:val="24"/>
        </w:rPr>
        <w:t>.</w:t>
      </w:r>
    </w:p>
    <w:p w14:paraId="198F2E11" w14:textId="07BD86E7" w:rsidR="005A647A" w:rsidRPr="00574453" w:rsidRDefault="005A647A" w:rsidP="006C2DEB">
      <w:pPr>
        <w:rPr>
          <w:rFonts w:ascii="Arial" w:hAnsi="Arial" w:cs="Arial"/>
          <w:sz w:val="24"/>
          <w:szCs w:val="24"/>
        </w:rPr>
      </w:pPr>
      <w:r w:rsidRPr="00574453">
        <w:rPr>
          <w:rFonts w:ascii="Arial" w:hAnsi="Arial" w:cs="Arial"/>
          <w:sz w:val="24"/>
          <w:szCs w:val="24"/>
        </w:rPr>
        <w:t xml:space="preserve">Parish </w:t>
      </w:r>
      <w:r w:rsidR="00121E45" w:rsidRPr="00574453">
        <w:rPr>
          <w:rFonts w:ascii="Arial" w:hAnsi="Arial" w:cs="Arial"/>
          <w:sz w:val="24"/>
          <w:szCs w:val="24"/>
        </w:rPr>
        <w:t xml:space="preserve">councillors are bound by </w:t>
      </w:r>
      <w:r w:rsidR="00D3311A" w:rsidRPr="00574453">
        <w:rPr>
          <w:rFonts w:ascii="Arial" w:hAnsi="Arial" w:cs="Arial"/>
          <w:sz w:val="24"/>
          <w:szCs w:val="24"/>
        </w:rPr>
        <w:t>a</w:t>
      </w:r>
      <w:r w:rsidR="00121E45" w:rsidRPr="00574453">
        <w:rPr>
          <w:rFonts w:ascii="Arial" w:hAnsi="Arial" w:cs="Arial"/>
          <w:sz w:val="24"/>
          <w:szCs w:val="24"/>
        </w:rPr>
        <w:t xml:space="preserve"> code of conduct</w:t>
      </w:r>
      <w:r w:rsidR="00180EFE" w:rsidRPr="00574453">
        <w:rPr>
          <w:rFonts w:ascii="Arial" w:hAnsi="Arial" w:cs="Arial"/>
          <w:sz w:val="24"/>
          <w:szCs w:val="24"/>
        </w:rPr>
        <w:t xml:space="preserve"> which sets out the standards of behaviour which councillors must uphold. Section </w:t>
      </w:r>
      <w:r w:rsidR="00FA332A" w:rsidRPr="00574453">
        <w:rPr>
          <w:rFonts w:ascii="Arial" w:hAnsi="Arial" w:cs="Arial"/>
          <w:sz w:val="24"/>
          <w:szCs w:val="24"/>
        </w:rPr>
        <w:t xml:space="preserve">2.3 of the code </w:t>
      </w:r>
      <w:r w:rsidR="00A56A4A" w:rsidRPr="00574453">
        <w:rPr>
          <w:rFonts w:ascii="Arial" w:hAnsi="Arial" w:cs="Arial"/>
          <w:sz w:val="24"/>
          <w:szCs w:val="24"/>
        </w:rPr>
        <w:t xml:space="preserve">states that </w:t>
      </w:r>
      <w:r w:rsidR="00C35635" w:rsidRPr="00574453">
        <w:rPr>
          <w:rFonts w:ascii="Arial" w:hAnsi="Arial" w:cs="Arial"/>
          <w:sz w:val="24"/>
          <w:szCs w:val="24"/>
        </w:rPr>
        <w:t xml:space="preserve">councillors should not “discriminate </w:t>
      </w:r>
      <w:r w:rsidR="009713E0" w:rsidRPr="00574453">
        <w:rPr>
          <w:rFonts w:ascii="Arial" w:hAnsi="Arial" w:cs="Arial"/>
          <w:sz w:val="24"/>
          <w:szCs w:val="24"/>
        </w:rPr>
        <w:t>unlawfully against any person</w:t>
      </w:r>
      <w:r w:rsidR="00AF5130" w:rsidRPr="00574453">
        <w:rPr>
          <w:rFonts w:ascii="Arial" w:hAnsi="Arial" w:cs="Arial"/>
          <w:sz w:val="24"/>
          <w:szCs w:val="24"/>
        </w:rPr>
        <w:t>.”</w:t>
      </w:r>
      <w:r w:rsidR="009713E0" w:rsidRPr="00574453">
        <w:rPr>
          <w:rFonts w:ascii="Arial" w:hAnsi="Arial" w:cs="Arial"/>
          <w:sz w:val="24"/>
          <w:szCs w:val="24"/>
        </w:rPr>
        <w:t xml:space="preserve"> </w:t>
      </w:r>
      <w:r w:rsidR="0046600C" w:rsidRPr="00574453">
        <w:rPr>
          <w:rFonts w:ascii="Arial" w:hAnsi="Arial" w:cs="Arial"/>
          <w:sz w:val="24"/>
          <w:szCs w:val="24"/>
        </w:rPr>
        <w:t xml:space="preserve">The council will ensure that </w:t>
      </w:r>
      <w:r w:rsidR="00FD0282" w:rsidRPr="00574453">
        <w:rPr>
          <w:rFonts w:ascii="Arial" w:hAnsi="Arial" w:cs="Arial"/>
          <w:sz w:val="24"/>
          <w:szCs w:val="24"/>
        </w:rPr>
        <w:t>councillors</w:t>
      </w:r>
      <w:r w:rsidR="0046600C" w:rsidRPr="00574453">
        <w:rPr>
          <w:rFonts w:ascii="Arial" w:hAnsi="Arial" w:cs="Arial"/>
          <w:sz w:val="24"/>
          <w:szCs w:val="24"/>
        </w:rPr>
        <w:t xml:space="preserve"> are made aware of their responsibilities </w:t>
      </w:r>
      <w:r w:rsidR="00FD0282" w:rsidRPr="00574453">
        <w:rPr>
          <w:rFonts w:ascii="Arial" w:hAnsi="Arial" w:cs="Arial"/>
          <w:sz w:val="24"/>
          <w:szCs w:val="24"/>
        </w:rPr>
        <w:t>under this code</w:t>
      </w:r>
      <w:r w:rsidR="00F32BF2" w:rsidRPr="00574453">
        <w:rPr>
          <w:rFonts w:ascii="Arial" w:hAnsi="Arial" w:cs="Arial"/>
          <w:sz w:val="24"/>
          <w:szCs w:val="24"/>
        </w:rPr>
        <w:t xml:space="preserve">, which </w:t>
      </w:r>
      <w:r w:rsidR="00D3311A" w:rsidRPr="00574453">
        <w:rPr>
          <w:rFonts w:ascii="Arial" w:hAnsi="Arial" w:cs="Arial"/>
          <w:sz w:val="24"/>
          <w:szCs w:val="24"/>
        </w:rPr>
        <w:t>is available on the parish council website</w:t>
      </w:r>
      <w:r w:rsidR="00852DB9" w:rsidRPr="00574453">
        <w:rPr>
          <w:rFonts w:ascii="Arial" w:hAnsi="Arial" w:cs="Arial"/>
          <w:sz w:val="24"/>
          <w:szCs w:val="24"/>
        </w:rPr>
        <w:t>.</w:t>
      </w:r>
    </w:p>
    <w:p w14:paraId="559E4C3A" w14:textId="77777777" w:rsidR="00757392" w:rsidRPr="00574453" w:rsidRDefault="00757392" w:rsidP="006C2DEB">
      <w:pPr>
        <w:rPr>
          <w:rFonts w:ascii="Arial" w:hAnsi="Arial" w:cs="Arial"/>
          <w:sz w:val="24"/>
          <w:szCs w:val="24"/>
        </w:rPr>
      </w:pPr>
    </w:p>
    <w:p w14:paraId="680F01C1" w14:textId="50C1BDD1" w:rsidR="00973832" w:rsidRPr="00DC35A8" w:rsidRDefault="00973832" w:rsidP="006C2DEB">
      <w:pPr>
        <w:rPr>
          <w:rFonts w:ascii="Arial" w:hAnsi="Arial" w:cs="Arial"/>
          <w:b/>
          <w:bCs/>
          <w:sz w:val="24"/>
          <w:szCs w:val="24"/>
        </w:rPr>
      </w:pPr>
      <w:r w:rsidRPr="00DC35A8">
        <w:rPr>
          <w:rFonts w:ascii="Arial" w:hAnsi="Arial" w:cs="Arial"/>
          <w:b/>
          <w:bCs/>
          <w:sz w:val="24"/>
          <w:szCs w:val="24"/>
        </w:rPr>
        <w:t>Equal opportunities in service provision</w:t>
      </w:r>
    </w:p>
    <w:p w14:paraId="1DA89A15" w14:textId="33CE2101" w:rsidR="00CD04E9" w:rsidRPr="00574453" w:rsidRDefault="00B21C53" w:rsidP="00100C01">
      <w:pPr>
        <w:rPr>
          <w:rFonts w:ascii="Arial" w:hAnsi="Arial" w:cs="Arial"/>
          <w:sz w:val="24"/>
          <w:szCs w:val="24"/>
        </w:rPr>
      </w:pPr>
      <w:r w:rsidRPr="00B21C53">
        <w:rPr>
          <w:rFonts w:ascii="Arial" w:hAnsi="Arial" w:cs="Arial"/>
          <w:sz w:val="24"/>
          <w:szCs w:val="24"/>
        </w:rPr>
        <w:t xml:space="preserve">The council will </w:t>
      </w:r>
      <w:r w:rsidRPr="00BC1613">
        <w:rPr>
          <w:rFonts w:ascii="Arial" w:hAnsi="Arial" w:cs="Arial"/>
          <w:sz w:val="24"/>
          <w:szCs w:val="24"/>
        </w:rPr>
        <w:t xml:space="preserve">comply with all relevant legislation </w:t>
      </w:r>
      <w:r w:rsidRPr="00574453">
        <w:rPr>
          <w:rFonts w:ascii="Arial" w:hAnsi="Arial" w:cs="Arial"/>
          <w:sz w:val="24"/>
          <w:szCs w:val="24"/>
        </w:rPr>
        <w:t xml:space="preserve">relating to discrimination and equity when designing and delivering its services </w:t>
      </w:r>
      <w:r w:rsidR="00E133BD" w:rsidRPr="00574453">
        <w:rPr>
          <w:rFonts w:ascii="Arial" w:hAnsi="Arial" w:cs="Arial"/>
          <w:sz w:val="24"/>
          <w:szCs w:val="24"/>
        </w:rPr>
        <w:t xml:space="preserve">to the public. It </w:t>
      </w:r>
      <w:r w:rsidR="008D4299" w:rsidRPr="00574453">
        <w:rPr>
          <w:rFonts w:ascii="Arial" w:hAnsi="Arial" w:cs="Arial"/>
          <w:sz w:val="24"/>
          <w:szCs w:val="24"/>
        </w:rPr>
        <w:t xml:space="preserve">will </w:t>
      </w:r>
      <w:r w:rsidR="00BC1613" w:rsidRPr="00574453">
        <w:rPr>
          <w:rFonts w:ascii="Arial" w:hAnsi="Arial" w:cs="Arial"/>
          <w:sz w:val="24"/>
          <w:szCs w:val="24"/>
        </w:rPr>
        <w:t>provid</w:t>
      </w:r>
      <w:r w:rsidR="008D4299" w:rsidRPr="00574453">
        <w:rPr>
          <w:rFonts w:ascii="Arial" w:hAnsi="Arial" w:cs="Arial"/>
          <w:sz w:val="24"/>
          <w:szCs w:val="24"/>
        </w:rPr>
        <w:t>e</w:t>
      </w:r>
      <w:r w:rsidR="00BC1613" w:rsidRPr="00574453">
        <w:rPr>
          <w:rFonts w:ascii="Arial" w:hAnsi="Arial" w:cs="Arial"/>
          <w:sz w:val="24"/>
          <w:szCs w:val="24"/>
        </w:rPr>
        <w:t xml:space="preserve"> training </w:t>
      </w:r>
      <w:r w:rsidR="00BC1613" w:rsidRPr="00574453">
        <w:rPr>
          <w:rFonts w:ascii="Arial" w:hAnsi="Arial" w:cs="Arial"/>
          <w:sz w:val="24"/>
          <w:szCs w:val="24"/>
        </w:rPr>
        <w:lastRenderedPageBreak/>
        <w:t xml:space="preserve">for </w:t>
      </w:r>
      <w:r w:rsidR="008D4299" w:rsidRPr="00574453">
        <w:rPr>
          <w:rFonts w:ascii="Arial" w:hAnsi="Arial" w:cs="Arial"/>
          <w:sz w:val="24"/>
          <w:szCs w:val="24"/>
        </w:rPr>
        <w:t xml:space="preserve">employees and councillors </w:t>
      </w:r>
      <w:r w:rsidR="00BC1613" w:rsidRPr="00574453">
        <w:rPr>
          <w:rFonts w:ascii="Arial" w:hAnsi="Arial" w:cs="Arial"/>
          <w:sz w:val="24"/>
          <w:szCs w:val="24"/>
        </w:rPr>
        <w:t>in equal opportunities awareness and customer care, emphasising equality of treatment in service delivery</w:t>
      </w:r>
      <w:r w:rsidR="003E4A27" w:rsidRPr="00574453">
        <w:rPr>
          <w:rFonts w:ascii="Arial" w:hAnsi="Arial" w:cs="Arial"/>
          <w:sz w:val="24"/>
          <w:szCs w:val="24"/>
        </w:rPr>
        <w:t xml:space="preserve">. It will </w:t>
      </w:r>
      <w:r w:rsidR="00BC1613" w:rsidRPr="00574453">
        <w:rPr>
          <w:rFonts w:ascii="Arial" w:hAnsi="Arial" w:cs="Arial"/>
          <w:sz w:val="24"/>
          <w:szCs w:val="24"/>
        </w:rPr>
        <w:t>ensur</w:t>
      </w:r>
      <w:r w:rsidR="003E4A27" w:rsidRPr="00574453">
        <w:rPr>
          <w:rFonts w:ascii="Arial" w:hAnsi="Arial" w:cs="Arial"/>
          <w:sz w:val="24"/>
          <w:szCs w:val="24"/>
        </w:rPr>
        <w:t>e</w:t>
      </w:r>
      <w:r w:rsidR="00BC1613" w:rsidRPr="00574453">
        <w:rPr>
          <w:rFonts w:ascii="Arial" w:hAnsi="Arial" w:cs="Arial"/>
          <w:sz w:val="24"/>
          <w:szCs w:val="24"/>
        </w:rPr>
        <w:t xml:space="preserve"> that no member of the public is disadvantaged, or treated less favourably than others, in terms of access to </w:t>
      </w:r>
      <w:r w:rsidR="00013718" w:rsidRPr="00574453">
        <w:rPr>
          <w:rFonts w:ascii="Arial" w:hAnsi="Arial" w:cs="Arial"/>
          <w:sz w:val="24"/>
          <w:szCs w:val="24"/>
        </w:rPr>
        <w:t>c</w:t>
      </w:r>
      <w:r w:rsidR="00BC1613" w:rsidRPr="00574453">
        <w:rPr>
          <w:rFonts w:ascii="Arial" w:hAnsi="Arial" w:cs="Arial"/>
          <w:sz w:val="24"/>
          <w:szCs w:val="24"/>
        </w:rPr>
        <w:t xml:space="preserve">ouncil services.  Where the </w:t>
      </w:r>
      <w:r w:rsidR="00553CBE" w:rsidRPr="00574453">
        <w:rPr>
          <w:rFonts w:ascii="Arial" w:hAnsi="Arial" w:cs="Arial"/>
          <w:sz w:val="24"/>
          <w:szCs w:val="24"/>
        </w:rPr>
        <w:t>c</w:t>
      </w:r>
      <w:r w:rsidR="00BC1613" w:rsidRPr="00574453">
        <w:rPr>
          <w:rFonts w:ascii="Arial" w:hAnsi="Arial" w:cs="Arial"/>
          <w:sz w:val="24"/>
          <w:szCs w:val="24"/>
        </w:rPr>
        <w:t xml:space="preserve">ouncil’s practice, policy or procedures are found to make access impossible or unreasonably difficult, </w:t>
      </w:r>
      <w:r w:rsidR="008854DD" w:rsidRPr="00574453">
        <w:rPr>
          <w:rFonts w:ascii="Arial" w:hAnsi="Arial" w:cs="Arial"/>
          <w:sz w:val="24"/>
          <w:szCs w:val="24"/>
        </w:rPr>
        <w:t>it</w:t>
      </w:r>
      <w:r w:rsidR="00BC1613" w:rsidRPr="00574453">
        <w:rPr>
          <w:rFonts w:ascii="Arial" w:hAnsi="Arial" w:cs="Arial"/>
          <w:sz w:val="24"/>
          <w:szCs w:val="24"/>
        </w:rPr>
        <w:t xml:space="preserve"> will take such steps as are reasonable in the circumstances to change these practices, </w:t>
      </w:r>
      <w:proofErr w:type="gramStart"/>
      <w:r w:rsidR="00BC1613" w:rsidRPr="00574453">
        <w:rPr>
          <w:rFonts w:ascii="Arial" w:hAnsi="Arial" w:cs="Arial"/>
          <w:sz w:val="24"/>
          <w:szCs w:val="24"/>
        </w:rPr>
        <w:t>policies</w:t>
      </w:r>
      <w:proofErr w:type="gramEnd"/>
      <w:r w:rsidR="00BC1613" w:rsidRPr="00574453">
        <w:rPr>
          <w:rFonts w:ascii="Arial" w:hAnsi="Arial" w:cs="Arial"/>
          <w:sz w:val="24"/>
          <w:szCs w:val="24"/>
        </w:rPr>
        <w:t xml:space="preserve"> or procedures</w:t>
      </w:r>
      <w:r w:rsidR="00100DE3" w:rsidRPr="00574453">
        <w:rPr>
          <w:rFonts w:ascii="Arial" w:hAnsi="Arial" w:cs="Arial"/>
          <w:sz w:val="24"/>
          <w:szCs w:val="24"/>
        </w:rPr>
        <w:t xml:space="preserve">. The council recognises the importance of communication in attaining equity and quality services which are responsive to the needs of all local people, for example through </w:t>
      </w:r>
      <w:r w:rsidR="00506BD2" w:rsidRPr="00574453">
        <w:rPr>
          <w:rFonts w:ascii="Arial" w:hAnsi="Arial" w:cs="Arial"/>
          <w:sz w:val="24"/>
          <w:szCs w:val="24"/>
        </w:rPr>
        <w:t xml:space="preserve">ensuring that its </w:t>
      </w:r>
      <w:r w:rsidR="00A14B3D" w:rsidRPr="00574453">
        <w:rPr>
          <w:rFonts w:ascii="Arial" w:hAnsi="Arial" w:cs="Arial"/>
          <w:sz w:val="24"/>
          <w:szCs w:val="24"/>
        </w:rPr>
        <w:t>website meets accessibility standards</w:t>
      </w:r>
      <w:r w:rsidR="00506BD2" w:rsidRPr="00574453">
        <w:rPr>
          <w:rFonts w:ascii="Arial" w:hAnsi="Arial" w:cs="Arial"/>
          <w:sz w:val="24"/>
          <w:szCs w:val="24"/>
        </w:rPr>
        <w:t>.</w:t>
      </w:r>
      <w:r w:rsidR="00CD04E9" w:rsidRPr="00574453">
        <w:rPr>
          <w:rFonts w:ascii="Arial" w:hAnsi="Arial" w:cs="Arial"/>
          <w:sz w:val="24"/>
          <w:szCs w:val="24"/>
        </w:rPr>
        <w:t xml:space="preserve"> </w:t>
      </w:r>
    </w:p>
    <w:p w14:paraId="74F8B2F5" w14:textId="682BD465" w:rsidR="00100DE3" w:rsidRPr="00574453" w:rsidRDefault="00100DE3" w:rsidP="00C7057E">
      <w:pPr>
        <w:rPr>
          <w:rFonts w:ascii="Arial" w:hAnsi="Arial" w:cs="Arial"/>
          <w:sz w:val="24"/>
          <w:szCs w:val="24"/>
        </w:rPr>
      </w:pPr>
    </w:p>
    <w:p w14:paraId="04619618" w14:textId="61FCE7DE" w:rsidR="00E92AF0" w:rsidRPr="00574453" w:rsidRDefault="00695962" w:rsidP="00E92AF0">
      <w:pPr>
        <w:rPr>
          <w:rFonts w:ascii="Arial" w:hAnsi="Arial" w:cs="Arial"/>
          <w:b/>
          <w:sz w:val="28"/>
          <w:szCs w:val="28"/>
        </w:rPr>
      </w:pPr>
      <w:r>
        <w:rPr>
          <w:rFonts w:ascii="Arial" w:hAnsi="Arial" w:cs="Arial"/>
          <w:b/>
          <w:sz w:val="28"/>
          <w:szCs w:val="28"/>
        </w:rPr>
        <w:t>Breaches of the</w:t>
      </w:r>
      <w:r w:rsidR="00E92AF0" w:rsidRPr="00574453">
        <w:rPr>
          <w:rFonts w:ascii="Arial" w:hAnsi="Arial" w:cs="Arial"/>
          <w:b/>
          <w:sz w:val="28"/>
          <w:szCs w:val="28"/>
        </w:rPr>
        <w:t xml:space="preserve"> Equal </w:t>
      </w:r>
      <w:r w:rsidR="004367F1" w:rsidRPr="00574453">
        <w:rPr>
          <w:rFonts w:ascii="Arial" w:hAnsi="Arial" w:cs="Arial"/>
          <w:b/>
          <w:sz w:val="28"/>
          <w:szCs w:val="28"/>
        </w:rPr>
        <w:t>Opportunities Policy</w:t>
      </w:r>
    </w:p>
    <w:p w14:paraId="30177AD8" w14:textId="6253A3E4" w:rsidR="0005185D" w:rsidRDefault="00E92AF0" w:rsidP="00E92AF0">
      <w:pPr>
        <w:rPr>
          <w:rFonts w:ascii="Arial" w:hAnsi="Arial" w:cs="Arial"/>
          <w:sz w:val="24"/>
          <w:szCs w:val="24"/>
        </w:rPr>
      </w:pPr>
      <w:r w:rsidRPr="00574453">
        <w:rPr>
          <w:rFonts w:ascii="Arial" w:hAnsi="Arial" w:cs="Arial"/>
          <w:sz w:val="24"/>
          <w:szCs w:val="24"/>
        </w:rPr>
        <w:t xml:space="preserve">Any breach of the Equal Opportunities Policy will be dealt with through the relevant legislation and the </w:t>
      </w:r>
      <w:r w:rsidR="0005185D" w:rsidRPr="00574453">
        <w:rPr>
          <w:rFonts w:ascii="Arial" w:hAnsi="Arial" w:cs="Arial"/>
          <w:sz w:val="24"/>
          <w:szCs w:val="24"/>
        </w:rPr>
        <w:t>c</w:t>
      </w:r>
      <w:r w:rsidRPr="00574453">
        <w:rPr>
          <w:rFonts w:ascii="Arial" w:hAnsi="Arial" w:cs="Arial"/>
          <w:sz w:val="24"/>
          <w:szCs w:val="24"/>
        </w:rPr>
        <w:t xml:space="preserve">ouncil’s </w:t>
      </w:r>
      <w:r w:rsidR="0005185D" w:rsidRPr="00574453">
        <w:rPr>
          <w:rFonts w:ascii="Arial" w:hAnsi="Arial" w:cs="Arial"/>
          <w:sz w:val="24"/>
          <w:szCs w:val="24"/>
        </w:rPr>
        <w:t>d</w:t>
      </w:r>
      <w:r w:rsidRPr="00574453">
        <w:rPr>
          <w:rFonts w:ascii="Arial" w:hAnsi="Arial" w:cs="Arial"/>
          <w:sz w:val="24"/>
          <w:szCs w:val="24"/>
        </w:rPr>
        <w:t xml:space="preserve">isciplinary </w:t>
      </w:r>
      <w:r w:rsidR="0005185D" w:rsidRPr="00574453">
        <w:rPr>
          <w:rFonts w:ascii="Arial" w:hAnsi="Arial" w:cs="Arial"/>
          <w:sz w:val="24"/>
          <w:szCs w:val="24"/>
        </w:rPr>
        <w:t>p</w:t>
      </w:r>
      <w:r w:rsidRPr="00574453">
        <w:rPr>
          <w:rFonts w:ascii="Arial" w:hAnsi="Arial" w:cs="Arial"/>
          <w:sz w:val="24"/>
          <w:szCs w:val="24"/>
        </w:rPr>
        <w:t>rocedures. Seri</w:t>
      </w:r>
      <w:r w:rsidRPr="00E92AF0">
        <w:rPr>
          <w:rFonts w:ascii="Arial" w:hAnsi="Arial" w:cs="Arial"/>
          <w:sz w:val="24"/>
          <w:szCs w:val="24"/>
        </w:rPr>
        <w:t xml:space="preserve">ous offences, such as harassment and victimisation, may be treated as gross misconduct. </w:t>
      </w:r>
    </w:p>
    <w:p w14:paraId="0A46CB47" w14:textId="4C6095A2" w:rsidR="00E92AF0" w:rsidRPr="00E92AF0" w:rsidRDefault="00E92AF0" w:rsidP="00E92AF0">
      <w:pPr>
        <w:rPr>
          <w:rFonts w:ascii="Arial" w:hAnsi="Arial" w:cs="Arial"/>
          <w:sz w:val="24"/>
          <w:szCs w:val="24"/>
        </w:rPr>
      </w:pPr>
      <w:r w:rsidRPr="00E92AF0">
        <w:rPr>
          <w:rFonts w:ascii="Arial" w:hAnsi="Arial" w:cs="Arial"/>
          <w:sz w:val="24"/>
          <w:szCs w:val="24"/>
        </w:rPr>
        <w:t xml:space="preserve">Complaints from staff about discrimination or unfair treatment will be dealt with as laid down in the </w:t>
      </w:r>
      <w:r w:rsidR="00001C81">
        <w:rPr>
          <w:rFonts w:ascii="Arial" w:hAnsi="Arial" w:cs="Arial"/>
          <w:sz w:val="24"/>
          <w:szCs w:val="24"/>
        </w:rPr>
        <w:t>c</w:t>
      </w:r>
      <w:r w:rsidRPr="00E92AF0">
        <w:rPr>
          <w:rFonts w:ascii="Arial" w:hAnsi="Arial" w:cs="Arial"/>
          <w:sz w:val="24"/>
          <w:szCs w:val="24"/>
        </w:rPr>
        <w:t xml:space="preserve">ouncil’s Grievance Procedure. </w:t>
      </w:r>
    </w:p>
    <w:p w14:paraId="31D3BF0D" w14:textId="2CFF1684" w:rsidR="00E92AF0" w:rsidRPr="00E92AF0" w:rsidRDefault="00E92AF0" w:rsidP="00E92AF0">
      <w:pPr>
        <w:rPr>
          <w:rFonts w:ascii="Arial" w:hAnsi="Arial" w:cs="Arial"/>
          <w:sz w:val="24"/>
          <w:szCs w:val="24"/>
        </w:rPr>
      </w:pPr>
      <w:r w:rsidRPr="00E92AF0">
        <w:rPr>
          <w:rFonts w:ascii="Arial" w:hAnsi="Arial" w:cs="Arial"/>
          <w:sz w:val="24"/>
          <w:szCs w:val="24"/>
        </w:rPr>
        <w:t xml:space="preserve">Complaints from members of the public about discrimination or unfair treatment will be dealt with through the </w:t>
      </w:r>
      <w:r w:rsidR="00001C81">
        <w:rPr>
          <w:rFonts w:ascii="Arial" w:hAnsi="Arial" w:cs="Arial"/>
          <w:sz w:val="24"/>
          <w:szCs w:val="24"/>
        </w:rPr>
        <w:t>c</w:t>
      </w:r>
      <w:r w:rsidRPr="00E92AF0">
        <w:rPr>
          <w:rFonts w:ascii="Arial" w:hAnsi="Arial" w:cs="Arial"/>
          <w:sz w:val="24"/>
          <w:szCs w:val="24"/>
        </w:rPr>
        <w:t xml:space="preserve">ouncil’s </w:t>
      </w:r>
      <w:r w:rsidR="00001C81">
        <w:rPr>
          <w:rFonts w:ascii="Arial" w:hAnsi="Arial" w:cs="Arial"/>
          <w:sz w:val="24"/>
          <w:szCs w:val="24"/>
        </w:rPr>
        <w:t>C</w:t>
      </w:r>
      <w:r w:rsidRPr="00E92AF0">
        <w:rPr>
          <w:rFonts w:ascii="Arial" w:hAnsi="Arial" w:cs="Arial"/>
          <w:sz w:val="24"/>
          <w:szCs w:val="24"/>
        </w:rPr>
        <w:t xml:space="preserve">omplaints </w:t>
      </w:r>
      <w:r w:rsidR="00001C81">
        <w:rPr>
          <w:rFonts w:ascii="Arial" w:hAnsi="Arial" w:cs="Arial"/>
          <w:sz w:val="24"/>
          <w:szCs w:val="24"/>
        </w:rPr>
        <w:t>P</w:t>
      </w:r>
      <w:r w:rsidRPr="00E92AF0">
        <w:rPr>
          <w:rFonts w:ascii="Arial" w:hAnsi="Arial" w:cs="Arial"/>
          <w:sz w:val="24"/>
          <w:szCs w:val="24"/>
        </w:rPr>
        <w:t xml:space="preserve">rocedure. </w:t>
      </w:r>
    </w:p>
    <w:p w14:paraId="2355369B" w14:textId="77777777" w:rsidR="00E92AF0" w:rsidRDefault="00E92AF0" w:rsidP="00E92AF0">
      <w:pPr>
        <w:rPr>
          <w:rFonts w:ascii="Arial" w:hAnsi="Arial" w:cs="Arial"/>
          <w:sz w:val="24"/>
          <w:szCs w:val="24"/>
        </w:rPr>
      </w:pPr>
      <w:bookmarkStart w:id="0" w:name="_Hlk205322710"/>
      <w:r w:rsidRPr="00E92AF0">
        <w:rPr>
          <w:rFonts w:ascii="Arial" w:hAnsi="Arial" w:cs="Arial"/>
          <w:sz w:val="24"/>
          <w:szCs w:val="24"/>
        </w:rPr>
        <w:t xml:space="preserve"> </w:t>
      </w:r>
    </w:p>
    <w:p w14:paraId="346EF787" w14:textId="4928E43A" w:rsidR="00E310EF" w:rsidRPr="00FC2880" w:rsidRDefault="001D7002" w:rsidP="00E92AF0">
      <w:pPr>
        <w:rPr>
          <w:rFonts w:ascii="Arial" w:hAnsi="Arial" w:cs="Arial"/>
          <w:sz w:val="24"/>
          <w:szCs w:val="24"/>
          <w:highlight w:val="yellow"/>
        </w:rPr>
      </w:pPr>
      <w:r w:rsidRPr="00FC2880">
        <w:rPr>
          <w:rFonts w:ascii="Arial" w:hAnsi="Arial" w:cs="Arial"/>
          <w:sz w:val="24"/>
          <w:szCs w:val="24"/>
          <w:highlight w:val="yellow"/>
        </w:rPr>
        <w:t>This policy was a</w:t>
      </w:r>
      <w:r w:rsidR="00E310EF" w:rsidRPr="00FC2880">
        <w:rPr>
          <w:rFonts w:ascii="Arial" w:hAnsi="Arial" w:cs="Arial"/>
          <w:sz w:val="24"/>
          <w:szCs w:val="24"/>
          <w:highlight w:val="yellow"/>
        </w:rPr>
        <w:t>dopted on:</w:t>
      </w:r>
      <w:r w:rsidR="007C63B8">
        <w:rPr>
          <w:rFonts w:ascii="Arial" w:hAnsi="Arial" w:cs="Arial"/>
          <w:sz w:val="24"/>
          <w:szCs w:val="24"/>
          <w:highlight w:val="yellow"/>
        </w:rPr>
        <w:t xml:space="preserve"> 14</w:t>
      </w:r>
      <w:r w:rsidR="007C63B8" w:rsidRPr="007C63B8">
        <w:rPr>
          <w:rFonts w:ascii="Arial" w:hAnsi="Arial" w:cs="Arial"/>
          <w:sz w:val="24"/>
          <w:szCs w:val="24"/>
          <w:highlight w:val="yellow"/>
          <w:vertAlign w:val="superscript"/>
        </w:rPr>
        <w:t>th</w:t>
      </w:r>
      <w:r w:rsidR="007C63B8">
        <w:rPr>
          <w:rFonts w:ascii="Arial" w:hAnsi="Arial" w:cs="Arial"/>
          <w:sz w:val="24"/>
          <w:szCs w:val="24"/>
          <w:highlight w:val="yellow"/>
        </w:rPr>
        <w:t xml:space="preserve"> August 2025</w:t>
      </w:r>
      <w:r w:rsidR="00E310EF" w:rsidRPr="00FC2880">
        <w:rPr>
          <w:rFonts w:ascii="Arial" w:hAnsi="Arial" w:cs="Arial"/>
          <w:sz w:val="24"/>
          <w:szCs w:val="24"/>
          <w:highlight w:val="yellow"/>
        </w:rPr>
        <w:t xml:space="preserve"> </w:t>
      </w:r>
    </w:p>
    <w:p w14:paraId="32180277" w14:textId="31BB95B8" w:rsidR="001D7002" w:rsidRPr="00E92AF0" w:rsidRDefault="001D7002" w:rsidP="00E92AF0">
      <w:pPr>
        <w:rPr>
          <w:rFonts w:ascii="Arial" w:hAnsi="Arial" w:cs="Arial"/>
          <w:sz w:val="24"/>
          <w:szCs w:val="24"/>
        </w:rPr>
      </w:pPr>
      <w:r w:rsidRPr="00FC2880">
        <w:rPr>
          <w:rFonts w:ascii="Arial" w:hAnsi="Arial" w:cs="Arial"/>
          <w:sz w:val="24"/>
          <w:szCs w:val="24"/>
          <w:highlight w:val="yellow"/>
        </w:rPr>
        <w:t>Date of next review</w:t>
      </w:r>
      <w:r w:rsidR="00FC2880" w:rsidRPr="00FC2880">
        <w:rPr>
          <w:rFonts w:ascii="Arial" w:hAnsi="Arial" w:cs="Arial"/>
          <w:sz w:val="24"/>
          <w:szCs w:val="24"/>
          <w:highlight w:val="yellow"/>
        </w:rPr>
        <w:t xml:space="preserve">: </w:t>
      </w:r>
      <w:r w:rsidR="00C87465" w:rsidRPr="00C87465">
        <w:rPr>
          <w:rFonts w:ascii="Arial" w:hAnsi="Arial" w:cs="Arial"/>
          <w:sz w:val="24"/>
          <w:szCs w:val="24"/>
          <w:highlight w:val="yellow"/>
        </w:rPr>
        <w:t>August 2030 or sooner if the legislation changes</w:t>
      </w:r>
    </w:p>
    <w:p w14:paraId="336C3567" w14:textId="77777777" w:rsidR="00E92AF0" w:rsidRPr="00BC1613" w:rsidRDefault="00E92AF0" w:rsidP="00C7057E">
      <w:pPr>
        <w:rPr>
          <w:rFonts w:ascii="Arial" w:hAnsi="Arial" w:cs="Arial"/>
          <w:sz w:val="24"/>
          <w:szCs w:val="24"/>
        </w:rPr>
      </w:pPr>
    </w:p>
    <w:bookmarkEnd w:id="0"/>
    <w:p w14:paraId="7A4721C2" w14:textId="03F657D8" w:rsidR="00BC1613" w:rsidRPr="00BC1613" w:rsidRDefault="00BC1613" w:rsidP="003E4A27">
      <w:pPr>
        <w:rPr>
          <w:rFonts w:ascii="Arial" w:hAnsi="Arial" w:cs="Arial"/>
          <w:sz w:val="24"/>
          <w:szCs w:val="24"/>
        </w:rPr>
      </w:pPr>
    </w:p>
    <w:p w14:paraId="74E0BE9D" w14:textId="1A86DD94" w:rsidR="00BC1613" w:rsidRPr="00BC1613" w:rsidRDefault="00BC1613" w:rsidP="00BC1613">
      <w:pPr>
        <w:rPr>
          <w:rFonts w:ascii="Arial" w:hAnsi="Arial" w:cs="Arial"/>
          <w:sz w:val="24"/>
          <w:szCs w:val="24"/>
        </w:rPr>
      </w:pPr>
    </w:p>
    <w:p w14:paraId="7C9A30BC" w14:textId="77777777" w:rsidR="00973832" w:rsidRPr="00615EC5" w:rsidRDefault="00973832" w:rsidP="006C2DEB">
      <w:pPr>
        <w:rPr>
          <w:rFonts w:ascii="Arial" w:hAnsi="Arial" w:cs="Arial"/>
          <w:sz w:val="24"/>
          <w:szCs w:val="24"/>
        </w:rPr>
      </w:pPr>
    </w:p>
    <w:p w14:paraId="00295927" w14:textId="77777777" w:rsidR="001D3DC7" w:rsidRPr="001D3DC7" w:rsidRDefault="001D3DC7">
      <w:pPr>
        <w:rPr>
          <w:rFonts w:ascii="Arial" w:hAnsi="Arial" w:cs="Arial"/>
          <w:sz w:val="24"/>
          <w:szCs w:val="24"/>
        </w:rPr>
      </w:pPr>
    </w:p>
    <w:sectPr w:rsidR="001D3DC7" w:rsidRPr="001D3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44E33"/>
    <w:multiLevelType w:val="hybridMultilevel"/>
    <w:tmpl w:val="90D24982"/>
    <w:lvl w:ilvl="0" w:tplc="9028C97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66E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8C4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868C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085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219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CA1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6A5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0C06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052AC6"/>
    <w:multiLevelType w:val="hybridMultilevel"/>
    <w:tmpl w:val="6F822A86"/>
    <w:lvl w:ilvl="0" w:tplc="CAF8147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2C0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2F9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7C01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06C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66A0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8EB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44E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864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91436B"/>
    <w:multiLevelType w:val="hybridMultilevel"/>
    <w:tmpl w:val="33F6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145388">
    <w:abstractNumId w:val="1"/>
  </w:num>
  <w:num w:numId="2" w16cid:durableId="1683584965">
    <w:abstractNumId w:val="2"/>
  </w:num>
  <w:num w:numId="3" w16cid:durableId="185868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93"/>
    <w:rsid w:val="00001A5F"/>
    <w:rsid w:val="00001C81"/>
    <w:rsid w:val="00013718"/>
    <w:rsid w:val="00025065"/>
    <w:rsid w:val="0005185D"/>
    <w:rsid w:val="00065AA6"/>
    <w:rsid w:val="000807EC"/>
    <w:rsid w:val="00094ABF"/>
    <w:rsid w:val="000B2206"/>
    <w:rsid w:val="000B7157"/>
    <w:rsid w:val="000D0462"/>
    <w:rsid w:val="000D5E03"/>
    <w:rsid w:val="000E2853"/>
    <w:rsid w:val="000E70D6"/>
    <w:rsid w:val="00100C01"/>
    <w:rsid w:val="00100DE3"/>
    <w:rsid w:val="00105FBA"/>
    <w:rsid w:val="00110134"/>
    <w:rsid w:val="00121E45"/>
    <w:rsid w:val="001224D2"/>
    <w:rsid w:val="00143511"/>
    <w:rsid w:val="0014396D"/>
    <w:rsid w:val="001525E9"/>
    <w:rsid w:val="00162FA7"/>
    <w:rsid w:val="001676E9"/>
    <w:rsid w:val="001677DB"/>
    <w:rsid w:val="001747F7"/>
    <w:rsid w:val="00180EFE"/>
    <w:rsid w:val="0018603D"/>
    <w:rsid w:val="001866C0"/>
    <w:rsid w:val="00186E9C"/>
    <w:rsid w:val="001958F7"/>
    <w:rsid w:val="001C1B20"/>
    <w:rsid w:val="001C7E21"/>
    <w:rsid w:val="001D3DC7"/>
    <w:rsid w:val="001D7002"/>
    <w:rsid w:val="001E6AA4"/>
    <w:rsid w:val="001F0460"/>
    <w:rsid w:val="00210440"/>
    <w:rsid w:val="00231D38"/>
    <w:rsid w:val="002330D8"/>
    <w:rsid w:val="0024682D"/>
    <w:rsid w:val="002B0B0A"/>
    <w:rsid w:val="002C4CF6"/>
    <w:rsid w:val="002D0620"/>
    <w:rsid w:val="002D0911"/>
    <w:rsid w:val="002F5F82"/>
    <w:rsid w:val="0030323A"/>
    <w:rsid w:val="00303FC9"/>
    <w:rsid w:val="00304006"/>
    <w:rsid w:val="0030640C"/>
    <w:rsid w:val="00323289"/>
    <w:rsid w:val="0032615F"/>
    <w:rsid w:val="00336F01"/>
    <w:rsid w:val="00341C06"/>
    <w:rsid w:val="00343225"/>
    <w:rsid w:val="003601B7"/>
    <w:rsid w:val="0036639A"/>
    <w:rsid w:val="00366D72"/>
    <w:rsid w:val="00380774"/>
    <w:rsid w:val="00386709"/>
    <w:rsid w:val="0038715B"/>
    <w:rsid w:val="003A6CEB"/>
    <w:rsid w:val="003D6D4F"/>
    <w:rsid w:val="003D7FD4"/>
    <w:rsid w:val="003E4A27"/>
    <w:rsid w:val="003F0513"/>
    <w:rsid w:val="00411033"/>
    <w:rsid w:val="00426F7D"/>
    <w:rsid w:val="004367F1"/>
    <w:rsid w:val="00436986"/>
    <w:rsid w:val="00444A75"/>
    <w:rsid w:val="0046600C"/>
    <w:rsid w:val="00483341"/>
    <w:rsid w:val="00495BF5"/>
    <w:rsid w:val="00497A2C"/>
    <w:rsid w:val="004A1DC5"/>
    <w:rsid w:val="004A369F"/>
    <w:rsid w:val="004A41DF"/>
    <w:rsid w:val="004A54EA"/>
    <w:rsid w:val="004D0293"/>
    <w:rsid w:val="004D2389"/>
    <w:rsid w:val="004D3606"/>
    <w:rsid w:val="004E368A"/>
    <w:rsid w:val="004E5704"/>
    <w:rsid w:val="004F3503"/>
    <w:rsid w:val="00501485"/>
    <w:rsid w:val="00506B20"/>
    <w:rsid w:val="00506BD2"/>
    <w:rsid w:val="0051210B"/>
    <w:rsid w:val="00523A29"/>
    <w:rsid w:val="00526565"/>
    <w:rsid w:val="00553CBE"/>
    <w:rsid w:val="00561A24"/>
    <w:rsid w:val="00574453"/>
    <w:rsid w:val="005769B8"/>
    <w:rsid w:val="005807A5"/>
    <w:rsid w:val="005811CD"/>
    <w:rsid w:val="00595088"/>
    <w:rsid w:val="005A647A"/>
    <w:rsid w:val="005B3C3A"/>
    <w:rsid w:val="005B3D8D"/>
    <w:rsid w:val="005B4F20"/>
    <w:rsid w:val="005C5F68"/>
    <w:rsid w:val="005C6EDA"/>
    <w:rsid w:val="005D02E8"/>
    <w:rsid w:val="005E21C6"/>
    <w:rsid w:val="0060769B"/>
    <w:rsid w:val="00610398"/>
    <w:rsid w:val="00613C54"/>
    <w:rsid w:val="00615EC5"/>
    <w:rsid w:val="006206C3"/>
    <w:rsid w:val="00624E09"/>
    <w:rsid w:val="00650543"/>
    <w:rsid w:val="0065519F"/>
    <w:rsid w:val="00656115"/>
    <w:rsid w:val="00656B5F"/>
    <w:rsid w:val="00671FB8"/>
    <w:rsid w:val="00682108"/>
    <w:rsid w:val="00695962"/>
    <w:rsid w:val="006B1071"/>
    <w:rsid w:val="006B5F6C"/>
    <w:rsid w:val="006C2DEB"/>
    <w:rsid w:val="006E0DB5"/>
    <w:rsid w:val="00702527"/>
    <w:rsid w:val="007051F6"/>
    <w:rsid w:val="007424BF"/>
    <w:rsid w:val="00757392"/>
    <w:rsid w:val="00765180"/>
    <w:rsid w:val="00766545"/>
    <w:rsid w:val="007A25F4"/>
    <w:rsid w:val="007B5489"/>
    <w:rsid w:val="007C63B8"/>
    <w:rsid w:val="007E1999"/>
    <w:rsid w:val="007F6B93"/>
    <w:rsid w:val="008027D2"/>
    <w:rsid w:val="008079ED"/>
    <w:rsid w:val="00807CCE"/>
    <w:rsid w:val="00814155"/>
    <w:rsid w:val="008354AA"/>
    <w:rsid w:val="0085095F"/>
    <w:rsid w:val="00852DB9"/>
    <w:rsid w:val="00871B4A"/>
    <w:rsid w:val="008853B3"/>
    <w:rsid w:val="008854DD"/>
    <w:rsid w:val="00891137"/>
    <w:rsid w:val="008918FB"/>
    <w:rsid w:val="00892F7C"/>
    <w:rsid w:val="008B1A5F"/>
    <w:rsid w:val="008C084E"/>
    <w:rsid w:val="008C1AD1"/>
    <w:rsid w:val="008D4299"/>
    <w:rsid w:val="008E6F60"/>
    <w:rsid w:val="008E7744"/>
    <w:rsid w:val="008F561B"/>
    <w:rsid w:val="00917FE5"/>
    <w:rsid w:val="00933FB2"/>
    <w:rsid w:val="009638EB"/>
    <w:rsid w:val="009664D3"/>
    <w:rsid w:val="009713E0"/>
    <w:rsid w:val="00973832"/>
    <w:rsid w:val="009859AA"/>
    <w:rsid w:val="00985BD4"/>
    <w:rsid w:val="00997A1E"/>
    <w:rsid w:val="009A04F1"/>
    <w:rsid w:val="009A079B"/>
    <w:rsid w:val="009A0FD0"/>
    <w:rsid w:val="009A1633"/>
    <w:rsid w:val="009B022B"/>
    <w:rsid w:val="009C0CA0"/>
    <w:rsid w:val="009C1071"/>
    <w:rsid w:val="009C6E5C"/>
    <w:rsid w:val="009E62CA"/>
    <w:rsid w:val="009F47E9"/>
    <w:rsid w:val="009F799F"/>
    <w:rsid w:val="00A14B3D"/>
    <w:rsid w:val="00A33191"/>
    <w:rsid w:val="00A41642"/>
    <w:rsid w:val="00A56A4A"/>
    <w:rsid w:val="00A64830"/>
    <w:rsid w:val="00A7218F"/>
    <w:rsid w:val="00A973C0"/>
    <w:rsid w:val="00AA6149"/>
    <w:rsid w:val="00AC7D28"/>
    <w:rsid w:val="00AD1069"/>
    <w:rsid w:val="00AE78AA"/>
    <w:rsid w:val="00AF14EC"/>
    <w:rsid w:val="00AF5130"/>
    <w:rsid w:val="00B001CE"/>
    <w:rsid w:val="00B21C53"/>
    <w:rsid w:val="00B2418C"/>
    <w:rsid w:val="00B515B4"/>
    <w:rsid w:val="00B52F32"/>
    <w:rsid w:val="00B62DF4"/>
    <w:rsid w:val="00B66785"/>
    <w:rsid w:val="00B72009"/>
    <w:rsid w:val="00B8385C"/>
    <w:rsid w:val="00BA5C13"/>
    <w:rsid w:val="00BC1613"/>
    <w:rsid w:val="00BC6950"/>
    <w:rsid w:val="00BE0FC9"/>
    <w:rsid w:val="00BF283E"/>
    <w:rsid w:val="00C14AFE"/>
    <w:rsid w:val="00C15C53"/>
    <w:rsid w:val="00C27011"/>
    <w:rsid w:val="00C30DCA"/>
    <w:rsid w:val="00C35635"/>
    <w:rsid w:val="00C37D85"/>
    <w:rsid w:val="00C6650F"/>
    <w:rsid w:val="00C70522"/>
    <w:rsid w:val="00C7057E"/>
    <w:rsid w:val="00C71D5E"/>
    <w:rsid w:val="00C7745D"/>
    <w:rsid w:val="00C80D09"/>
    <w:rsid w:val="00C87465"/>
    <w:rsid w:val="00CA3E09"/>
    <w:rsid w:val="00CC1B86"/>
    <w:rsid w:val="00CD04E9"/>
    <w:rsid w:val="00CD123D"/>
    <w:rsid w:val="00CD4B13"/>
    <w:rsid w:val="00CE480A"/>
    <w:rsid w:val="00CE563D"/>
    <w:rsid w:val="00CF6572"/>
    <w:rsid w:val="00D04FF4"/>
    <w:rsid w:val="00D17323"/>
    <w:rsid w:val="00D20889"/>
    <w:rsid w:val="00D3311A"/>
    <w:rsid w:val="00D3443B"/>
    <w:rsid w:val="00D461D5"/>
    <w:rsid w:val="00D4760B"/>
    <w:rsid w:val="00D8318D"/>
    <w:rsid w:val="00D87820"/>
    <w:rsid w:val="00D87DF7"/>
    <w:rsid w:val="00DB5579"/>
    <w:rsid w:val="00DB790F"/>
    <w:rsid w:val="00DC35A8"/>
    <w:rsid w:val="00DE7079"/>
    <w:rsid w:val="00E02065"/>
    <w:rsid w:val="00E133BD"/>
    <w:rsid w:val="00E310EF"/>
    <w:rsid w:val="00E32C05"/>
    <w:rsid w:val="00E364D3"/>
    <w:rsid w:val="00E42628"/>
    <w:rsid w:val="00E60AF9"/>
    <w:rsid w:val="00E70786"/>
    <w:rsid w:val="00E912C9"/>
    <w:rsid w:val="00E92AF0"/>
    <w:rsid w:val="00E94F4D"/>
    <w:rsid w:val="00EB2651"/>
    <w:rsid w:val="00EB593B"/>
    <w:rsid w:val="00EC46E1"/>
    <w:rsid w:val="00EC4DFA"/>
    <w:rsid w:val="00EC5EE4"/>
    <w:rsid w:val="00EC7DB1"/>
    <w:rsid w:val="00ED0BFD"/>
    <w:rsid w:val="00EE4722"/>
    <w:rsid w:val="00EF36F9"/>
    <w:rsid w:val="00EF5568"/>
    <w:rsid w:val="00EF7186"/>
    <w:rsid w:val="00F02E39"/>
    <w:rsid w:val="00F0355E"/>
    <w:rsid w:val="00F05248"/>
    <w:rsid w:val="00F10ED8"/>
    <w:rsid w:val="00F115BD"/>
    <w:rsid w:val="00F223AE"/>
    <w:rsid w:val="00F31C71"/>
    <w:rsid w:val="00F32BF2"/>
    <w:rsid w:val="00F52A8A"/>
    <w:rsid w:val="00F533AB"/>
    <w:rsid w:val="00F57D92"/>
    <w:rsid w:val="00F712A7"/>
    <w:rsid w:val="00F71FCD"/>
    <w:rsid w:val="00F803B4"/>
    <w:rsid w:val="00F90EC0"/>
    <w:rsid w:val="00FA332A"/>
    <w:rsid w:val="00FB1F92"/>
    <w:rsid w:val="00FB5DEB"/>
    <w:rsid w:val="00FC2880"/>
    <w:rsid w:val="00FD0282"/>
    <w:rsid w:val="00FD6429"/>
    <w:rsid w:val="00FD6F05"/>
    <w:rsid w:val="00FD7109"/>
    <w:rsid w:val="00FE09E2"/>
    <w:rsid w:val="00FF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1EBA"/>
  <w15:chartTrackingRefBased/>
  <w15:docId w15:val="{7FC5DBF1-5BF4-48A1-95FE-37FC2906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E9"/>
    <w:pPr>
      <w:spacing w:line="25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4D02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4D02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D0293"/>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D0293"/>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D0293"/>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D0293"/>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D0293"/>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D0293"/>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D0293"/>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D02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02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02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02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0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293"/>
    <w:rPr>
      <w:rFonts w:eastAsiaTheme="majorEastAsia" w:cstheme="majorBidi"/>
      <w:color w:val="272727" w:themeColor="text1" w:themeTint="D8"/>
    </w:rPr>
  </w:style>
  <w:style w:type="paragraph" w:styleId="Title">
    <w:name w:val="Title"/>
    <w:basedOn w:val="Normal"/>
    <w:next w:val="Normal"/>
    <w:link w:val="TitleChar"/>
    <w:uiPriority w:val="10"/>
    <w:qFormat/>
    <w:rsid w:val="004D029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D0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293"/>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D0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293"/>
    <w:pPr>
      <w:spacing w:before="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D0293"/>
    <w:rPr>
      <w:i/>
      <w:iCs/>
      <w:color w:val="404040" w:themeColor="text1" w:themeTint="BF"/>
    </w:rPr>
  </w:style>
  <w:style w:type="paragraph" w:styleId="ListParagraph">
    <w:name w:val="List Paragraph"/>
    <w:basedOn w:val="Normal"/>
    <w:uiPriority w:val="34"/>
    <w:qFormat/>
    <w:rsid w:val="004D0293"/>
    <w:pPr>
      <w:spacing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4D0293"/>
    <w:rPr>
      <w:i/>
      <w:iCs/>
      <w:color w:val="2F5496" w:themeColor="accent1" w:themeShade="BF"/>
    </w:rPr>
  </w:style>
  <w:style w:type="paragraph" w:styleId="IntenseQuote">
    <w:name w:val="Intense Quote"/>
    <w:basedOn w:val="Normal"/>
    <w:next w:val="Normal"/>
    <w:link w:val="IntenseQuoteChar"/>
    <w:uiPriority w:val="30"/>
    <w:qFormat/>
    <w:rsid w:val="004D029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D0293"/>
    <w:rPr>
      <w:i/>
      <w:iCs/>
      <w:color w:val="2F5496" w:themeColor="accent1" w:themeShade="BF"/>
    </w:rPr>
  </w:style>
  <w:style w:type="character" w:styleId="IntenseReference">
    <w:name w:val="Intense Reference"/>
    <w:basedOn w:val="DefaultParagraphFont"/>
    <w:uiPriority w:val="32"/>
    <w:qFormat/>
    <w:rsid w:val="004D0293"/>
    <w:rPr>
      <w:b/>
      <w:bCs/>
      <w:smallCaps/>
      <w:color w:val="2F5496" w:themeColor="accent1" w:themeShade="BF"/>
      <w:spacing w:val="5"/>
    </w:rPr>
  </w:style>
  <w:style w:type="paragraph" w:styleId="NormalWeb">
    <w:name w:val="Normal (Web)"/>
    <w:basedOn w:val="Normal"/>
    <w:uiPriority w:val="99"/>
    <w:rsid w:val="005E21C6"/>
    <w:pPr>
      <w:spacing w:before="100" w:beforeAutospacing="1" w:after="0"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4E368A"/>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515B4"/>
    <w:pPr>
      <w:spacing w:after="0" w:line="240" w:lineRule="auto"/>
    </w:pPr>
    <w:rPr>
      <w:rFonts w:eastAsiaTheme="minorEastAsia"/>
      <w:kern w:val="0"/>
      <w:lang w:eastAsia="en-GB"/>
      <w14:ligatures w14:val="none"/>
    </w:rPr>
  </w:style>
  <w:style w:type="character" w:styleId="CommentReference">
    <w:name w:val="annotation reference"/>
    <w:basedOn w:val="DefaultParagraphFont"/>
    <w:uiPriority w:val="99"/>
    <w:semiHidden/>
    <w:unhideWhenUsed/>
    <w:rsid w:val="007A25F4"/>
    <w:rPr>
      <w:sz w:val="16"/>
      <w:szCs w:val="16"/>
    </w:rPr>
  </w:style>
  <w:style w:type="paragraph" w:styleId="CommentText">
    <w:name w:val="annotation text"/>
    <w:basedOn w:val="Normal"/>
    <w:link w:val="CommentTextChar"/>
    <w:uiPriority w:val="99"/>
    <w:unhideWhenUsed/>
    <w:rsid w:val="007A25F4"/>
    <w:pPr>
      <w:spacing w:line="240" w:lineRule="auto"/>
    </w:pPr>
    <w:rPr>
      <w:sz w:val="20"/>
      <w:szCs w:val="20"/>
    </w:rPr>
  </w:style>
  <w:style w:type="character" w:customStyle="1" w:styleId="CommentTextChar">
    <w:name w:val="Comment Text Char"/>
    <w:basedOn w:val="DefaultParagraphFont"/>
    <w:link w:val="CommentText"/>
    <w:uiPriority w:val="99"/>
    <w:rsid w:val="007A25F4"/>
    <w:rPr>
      <w:rFonts w:eastAsiaTheme="minorEastAsia"/>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A25F4"/>
    <w:rPr>
      <w:b/>
      <w:bCs/>
    </w:rPr>
  </w:style>
  <w:style w:type="character" w:customStyle="1" w:styleId="CommentSubjectChar">
    <w:name w:val="Comment Subject Char"/>
    <w:basedOn w:val="CommentTextChar"/>
    <w:link w:val="CommentSubject"/>
    <w:uiPriority w:val="99"/>
    <w:semiHidden/>
    <w:rsid w:val="007A25F4"/>
    <w:rPr>
      <w:rFonts w:eastAsiaTheme="minorEastAsia"/>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4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276</cp:revision>
  <dcterms:created xsi:type="dcterms:W3CDTF">2025-06-25T10:07:00Z</dcterms:created>
  <dcterms:modified xsi:type="dcterms:W3CDTF">2025-08-07T07:43:00Z</dcterms:modified>
</cp:coreProperties>
</file>